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006C4" w14:textId="282668A6" w:rsidR="00D74878" w:rsidRDefault="0077755A" w:rsidP="00D74878">
      <w:pPr>
        <w:ind w:left="3545" w:firstLine="709"/>
        <w:rPr>
          <w:b/>
          <w:sz w:val="20"/>
          <w:szCs w:val="20"/>
        </w:rPr>
      </w:pPr>
      <w:r w:rsidRPr="00A944AB">
        <w:rPr>
          <w:i/>
          <w:noProof/>
          <w:sz w:val="20"/>
          <w:szCs w:val="20"/>
        </w:rPr>
        <w:drawing>
          <wp:anchor distT="0" distB="0" distL="114300" distR="114300" simplePos="0" relativeHeight="251661312" behindDoc="1" locked="0" layoutInCell="1" allowOverlap="1" wp14:anchorId="170F2EF8" wp14:editId="653A1D05">
            <wp:simplePos x="0" y="0"/>
            <wp:positionH relativeFrom="page">
              <wp:posOffset>1083310</wp:posOffset>
            </wp:positionH>
            <wp:positionV relativeFrom="margin">
              <wp:posOffset>144145</wp:posOffset>
            </wp:positionV>
            <wp:extent cx="1056640" cy="688340"/>
            <wp:effectExtent l="0" t="0" r="0" b="0"/>
            <wp:wrapSquare wrapText="bothSides"/>
            <wp:docPr id="2" name="Рисунок 3" descr="C:\Documents and Settings\zzver\Мои документы\Мои рисунки\Aerotranzi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zzver\Мои документы\Мои рисунки\Aerotranzit's Logo.png"/>
                    <pic:cNvPicPr>
                      <a:picLocks noChangeAspect="1" noChangeArrowheads="1"/>
                    </pic:cNvPicPr>
                  </pic:nvPicPr>
                  <pic:blipFill>
                    <a:blip r:embed="rId8" cstate="print"/>
                    <a:srcRect/>
                    <a:stretch>
                      <a:fillRect/>
                    </a:stretch>
                  </pic:blipFill>
                  <pic:spPr bwMode="auto">
                    <a:xfrm>
                      <a:off x="0" y="0"/>
                      <a:ext cx="1056640" cy="688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252D" w:rsidRPr="0076407E">
        <w:rPr>
          <w:b/>
          <w:sz w:val="20"/>
          <w:szCs w:val="20"/>
        </w:rPr>
        <w:t>ДОГОВОР</w:t>
      </w:r>
    </w:p>
    <w:p w14:paraId="5E38BC2C" w14:textId="1AAEF008" w:rsidR="00177E69" w:rsidRPr="0076407E" w:rsidRDefault="00177E69" w:rsidP="00D74878">
      <w:pPr>
        <w:rPr>
          <w:b/>
          <w:sz w:val="20"/>
          <w:szCs w:val="20"/>
        </w:rPr>
      </w:pPr>
      <w:r w:rsidRPr="0076407E">
        <w:rPr>
          <w:b/>
          <w:sz w:val="20"/>
          <w:szCs w:val="20"/>
        </w:rPr>
        <w:t>ОКАЗАНИЯ УСЛУГ ПО ОРГАНИЗАЦИИ ПЕРЕВОЗОК ГРУЗОВ №</w:t>
      </w:r>
      <w:r w:rsidR="009B2372" w:rsidRPr="0076407E">
        <w:rPr>
          <w:b/>
          <w:sz w:val="20"/>
          <w:szCs w:val="20"/>
        </w:rPr>
        <w:t xml:space="preserve"> </w:t>
      </w:r>
      <w:r w:rsidR="008217EE">
        <w:rPr>
          <w:b/>
          <w:sz w:val="20"/>
          <w:szCs w:val="20"/>
        </w:rPr>
        <w:t>/</w:t>
      </w:r>
      <w:r w:rsidR="007D33F1">
        <w:rPr>
          <w:b/>
          <w:sz w:val="20"/>
          <w:szCs w:val="20"/>
        </w:rPr>
        <w:t xml:space="preserve">       </w:t>
      </w:r>
      <w:r w:rsidR="008217EE">
        <w:rPr>
          <w:b/>
          <w:sz w:val="20"/>
          <w:szCs w:val="20"/>
        </w:rPr>
        <w:t>-202</w:t>
      </w:r>
      <w:r w:rsidR="00511F95">
        <w:rPr>
          <w:b/>
          <w:sz w:val="20"/>
          <w:szCs w:val="20"/>
        </w:rPr>
        <w:t>5</w:t>
      </w:r>
    </w:p>
    <w:p w14:paraId="75A880FB" w14:textId="77777777" w:rsidR="007C672B" w:rsidRPr="0076407E" w:rsidRDefault="007C672B" w:rsidP="003005BF">
      <w:pPr>
        <w:jc w:val="center"/>
        <w:rPr>
          <w:sz w:val="20"/>
          <w:szCs w:val="20"/>
        </w:rPr>
      </w:pPr>
    </w:p>
    <w:p w14:paraId="16B6953F" w14:textId="2BC4E908" w:rsidR="00177E69" w:rsidRPr="0076407E" w:rsidRDefault="00177E69" w:rsidP="007C672B">
      <w:pPr>
        <w:tabs>
          <w:tab w:val="right" w:pos="9356"/>
        </w:tabs>
        <w:jc w:val="right"/>
        <w:rPr>
          <w:b/>
          <w:sz w:val="20"/>
          <w:szCs w:val="20"/>
        </w:rPr>
      </w:pPr>
      <w:r w:rsidRPr="0076407E">
        <w:rPr>
          <w:b/>
          <w:sz w:val="20"/>
          <w:szCs w:val="20"/>
        </w:rPr>
        <w:t>«»</w:t>
      </w:r>
      <w:r w:rsidR="007D33F1">
        <w:rPr>
          <w:b/>
          <w:sz w:val="20"/>
          <w:szCs w:val="20"/>
        </w:rPr>
        <w:t xml:space="preserve">                  </w:t>
      </w:r>
      <w:r w:rsidR="008217EE">
        <w:rPr>
          <w:b/>
          <w:sz w:val="20"/>
          <w:szCs w:val="20"/>
        </w:rPr>
        <w:t xml:space="preserve"> </w:t>
      </w:r>
      <w:r w:rsidR="00B43CBF" w:rsidRPr="0076407E">
        <w:rPr>
          <w:b/>
          <w:sz w:val="20"/>
          <w:szCs w:val="20"/>
        </w:rPr>
        <w:t>20</w:t>
      </w:r>
      <w:r w:rsidR="00D74FD6">
        <w:rPr>
          <w:b/>
          <w:sz w:val="20"/>
          <w:szCs w:val="20"/>
        </w:rPr>
        <w:t>2</w:t>
      </w:r>
      <w:r w:rsidR="00511F95">
        <w:rPr>
          <w:b/>
          <w:sz w:val="20"/>
          <w:szCs w:val="20"/>
        </w:rPr>
        <w:t>5</w:t>
      </w:r>
      <w:r w:rsidRPr="0076407E">
        <w:rPr>
          <w:b/>
          <w:sz w:val="20"/>
          <w:szCs w:val="20"/>
        </w:rPr>
        <w:t xml:space="preserve"> года</w:t>
      </w:r>
    </w:p>
    <w:p w14:paraId="75885026" w14:textId="77777777" w:rsidR="00177E69" w:rsidRPr="0076407E" w:rsidRDefault="00177E69" w:rsidP="00937230">
      <w:pPr>
        <w:jc w:val="both"/>
        <w:rPr>
          <w:sz w:val="20"/>
          <w:szCs w:val="20"/>
        </w:rPr>
      </w:pPr>
    </w:p>
    <w:p w14:paraId="5C11EF53" w14:textId="77777777" w:rsidR="005F1839" w:rsidRPr="0076407E" w:rsidRDefault="005F1839" w:rsidP="00937230">
      <w:pPr>
        <w:jc w:val="both"/>
        <w:rPr>
          <w:sz w:val="20"/>
          <w:szCs w:val="20"/>
        </w:rPr>
      </w:pPr>
    </w:p>
    <w:p w14:paraId="0977BFD6" w14:textId="2D2AC2AA" w:rsidR="00177E69" w:rsidRPr="0076407E" w:rsidRDefault="00177E69" w:rsidP="00937230">
      <w:pPr>
        <w:jc w:val="both"/>
        <w:rPr>
          <w:sz w:val="20"/>
          <w:szCs w:val="20"/>
        </w:rPr>
      </w:pPr>
      <w:r w:rsidRPr="0076407E">
        <w:rPr>
          <w:sz w:val="20"/>
          <w:szCs w:val="20"/>
        </w:rPr>
        <w:t xml:space="preserve">Общество с ограниченной ответственностью </w:t>
      </w:r>
      <w:r w:rsidRPr="0076407E">
        <w:rPr>
          <w:b/>
          <w:sz w:val="20"/>
          <w:szCs w:val="20"/>
        </w:rPr>
        <w:t xml:space="preserve">«Грузовое </w:t>
      </w:r>
      <w:r w:rsidR="001665C6">
        <w:rPr>
          <w:b/>
          <w:sz w:val="20"/>
          <w:szCs w:val="20"/>
        </w:rPr>
        <w:t>а</w:t>
      </w:r>
      <w:r w:rsidRPr="0076407E">
        <w:rPr>
          <w:b/>
          <w:sz w:val="20"/>
          <w:szCs w:val="20"/>
        </w:rPr>
        <w:t>гентство «Аэротранзит»</w:t>
      </w:r>
      <w:r w:rsidRPr="0076407E">
        <w:rPr>
          <w:sz w:val="20"/>
          <w:szCs w:val="20"/>
        </w:rPr>
        <w:t xml:space="preserve">, именуемое в дальнейшем </w:t>
      </w:r>
      <w:r w:rsidRPr="0076407E">
        <w:rPr>
          <w:b/>
          <w:sz w:val="20"/>
          <w:szCs w:val="20"/>
        </w:rPr>
        <w:t>«</w:t>
      </w:r>
      <w:r w:rsidR="005E5656" w:rsidRPr="0076407E">
        <w:rPr>
          <w:b/>
          <w:sz w:val="20"/>
          <w:szCs w:val="20"/>
        </w:rPr>
        <w:t>Исполнитель</w:t>
      </w:r>
      <w:r w:rsidRPr="0076407E">
        <w:rPr>
          <w:b/>
          <w:sz w:val="20"/>
          <w:szCs w:val="20"/>
        </w:rPr>
        <w:t>»</w:t>
      </w:r>
      <w:r w:rsidRPr="0076407E">
        <w:rPr>
          <w:sz w:val="20"/>
          <w:szCs w:val="20"/>
        </w:rPr>
        <w:t xml:space="preserve">, в </w:t>
      </w:r>
      <w:r w:rsidR="00750C97" w:rsidRPr="0076407E">
        <w:rPr>
          <w:sz w:val="20"/>
          <w:szCs w:val="20"/>
        </w:rPr>
        <w:t>лице Генерального</w:t>
      </w:r>
      <w:r w:rsidRPr="0076407E">
        <w:rPr>
          <w:sz w:val="20"/>
          <w:szCs w:val="20"/>
        </w:rPr>
        <w:t xml:space="preserve"> </w:t>
      </w:r>
      <w:r w:rsidR="00750C97" w:rsidRPr="0076407E">
        <w:rPr>
          <w:sz w:val="20"/>
          <w:szCs w:val="20"/>
        </w:rPr>
        <w:t>директора Колесникова</w:t>
      </w:r>
      <w:r w:rsidRPr="0076407E">
        <w:rPr>
          <w:sz w:val="20"/>
          <w:szCs w:val="20"/>
        </w:rPr>
        <w:t xml:space="preserve"> Михаила Николаевича, действующего на основании Устава, с одной </w:t>
      </w:r>
      <w:r w:rsidR="00750C97" w:rsidRPr="0076407E">
        <w:rPr>
          <w:sz w:val="20"/>
          <w:szCs w:val="20"/>
        </w:rPr>
        <w:t>стороны, и</w:t>
      </w:r>
      <w:r w:rsidR="008A46AF" w:rsidRPr="0076407E">
        <w:rPr>
          <w:sz w:val="20"/>
          <w:szCs w:val="20"/>
        </w:rPr>
        <w:t xml:space="preserve"> </w:t>
      </w:r>
      <w:r w:rsidR="00BF0D45" w:rsidRPr="0076407E">
        <w:rPr>
          <w:sz w:val="20"/>
          <w:szCs w:val="20"/>
        </w:rPr>
        <w:t xml:space="preserve">Общество с ограниченной ответственностью </w:t>
      </w:r>
      <w:r w:rsidR="00BF0D45" w:rsidRPr="00BF0D45">
        <w:rPr>
          <w:b/>
          <w:sz w:val="20"/>
          <w:szCs w:val="20"/>
        </w:rPr>
        <w:t>"</w:t>
      </w:r>
      <w:r w:rsidR="00BF0D45" w:rsidRPr="00BF0D45">
        <w:rPr>
          <w:sz w:val="20"/>
          <w:szCs w:val="20"/>
        </w:rPr>
        <w:t>"</w:t>
      </w:r>
      <w:r w:rsidR="00835728" w:rsidRPr="0076407E">
        <w:rPr>
          <w:sz w:val="20"/>
          <w:szCs w:val="20"/>
        </w:rPr>
        <w:t xml:space="preserve">, </w:t>
      </w:r>
      <w:r w:rsidRPr="0076407E">
        <w:rPr>
          <w:sz w:val="20"/>
          <w:szCs w:val="20"/>
        </w:rPr>
        <w:t>именуем</w:t>
      </w:r>
      <w:r w:rsidR="004F6971" w:rsidRPr="0076407E">
        <w:rPr>
          <w:sz w:val="20"/>
          <w:szCs w:val="20"/>
        </w:rPr>
        <w:t>ое</w:t>
      </w:r>
      <w:r w:rsidRPr="0076407E">
        <w:rPr>
          <w:sz w:val="20"/>
          <w:szCs w:val="20"/>
        </w:rPr>
        <w:t xml:space="preserve"> в дальнейшем </w:t>
      </w:r>
      <w:r w:rsidRPr="0076407E">
        <w:rPr>
          <w:b/>
          <w:sz w:val="20"/>
          <w:szCs w:val="20"/>
        </w:rPr>
        <w:t>«</w:t>
      </w:r>
      <w:r w:rsidR="005F0025" w:rsidRPr="0076407E">
        <w:rPr>
          <w:b/>
          <w:sz w:val="20"/>
          <w:szCs w:val="20"/>
        </w:rPr>
        <w:t>Заказчик</w:t>
      </w:r>
      <w:r w:rsidR="00750C97" w:rsidRPr="0076407E">
        <w:rPr>
          <w:b/>
          <w:sz w:val="20"/>
          <w:szCs w:val="20"/>
        </w:rPr>
        <w:t>»</w:t>
      </w:r>
      <w:r w:rsidR="00750C97" w:rsidRPr="0076407E">
        <w:rPr>
          <w:sz w:val="20"/>
          <w:szCs w:val="20"/>
        </w:rPr>
        <w:t>, в</w:t>
      </w:r>
      <w:r w:rsidRPr="0076407E">
        <w:rPr>
          <w:sz w:val="20"/>
          <w:szCs w:val="20"/>
        </w:rPr>
        <w:t xml:space="preserve"> лице</w:t>
      </w:r>
      <w:r w:rsidR="008A46AF" w:rsidRPr="0076407E">
        <w:rPr>
          <w:sz w:val="20"/>
          <w:szCs w:val="20"/>
        </w:rPr>
        <w:t xml:space="preserve"> </w:t>
      </w:r>
      <w:r w:rsidR="007D33F1">
        <w:rPr>
          <w:sz w:val="20"/>
          <w:szCs w:val="20"/>
        </w:rPr>
        <w:t xml:space="preserve">                                                 </w:t>
      </w:r>
      <w:r w:rsidR="004F6971" w:rsidRPr="0076407E">
        <w:rPr>
          <w:sz w:val="20"/>
          <w:szCs w:val="20"/>
        </w:rPr>
        <w:t>,</w:t>
      </w:r>
      <w:r w:rsidR="00750C97" w:rsidRPr="0076407E">
        <w:rPr>
          <w:sz w:val="20"/>
          <w:szCs w:val="20"/>
        </w:rPr>
        <w:t xml:space="preserve"> действующего на основании Устава,</w:t>
      </w:r>
      <w:r w:rsidR="008A46AF" w:rsidRPr="0076407E">
        <w:rPr>
          <w:sz w:val="20"/>
          <w:szCs w:val="20"/>
        </w:rPr>
        <w:t xml:space="preserve"> </w:t>
      </w:r>
      <w:r w:rsidRPr="0076407E">
        <w:rPr>
          <w:sz w:val="20"/>
          <w:szCs w:val="20"/>
        </w:rPr>
        <w:t xml:space="preserve">с другой </w:t>
      </w:r>
      <w:r w:rsidR="00750C97" w:rsidRPr="0076407E">
        <w:rPr>
          <w:sz w:val="20"/>
          <w:szCs w:val="20"/>
        </w:rPr>
        <w:t>стороны, именуемые</w:t>
      </w:r>
      <w:r w:rsidRPr="0076407E">
        <w:rPr>
          <w:sz w:val="20"/>
          <w:szCs w:val="20"/>
        </w:rPr>
        <w:t xml:space="preserve"> в дальнейшем «Стороны», заключили настоящий Договор о нижеследующем.</w:t>
      </w:r>
    </w:p>
    <w:p w14:paraId="52073C4C" w14:textId="77777777" w:rsidR="00177E69" w:rsidRPr="0076407E" w:rsidRDefault="00177E69" w:rsidP="003005BF">
      <w:pPr>
        <w:jc w:val="center"/>
        <w:rPr>
          <w:sz w:val="20"/>
          <w:szCs w:val="20"/>
        </w:rPr>
      </w:pPr>
    </w:p>
    <w:p w14:paraId="7AA11B5A" w14:textId="77777777" w:rsidR="00177E69" w:rsidRPr="0076407E" w:rsidRDefault="00177E69" w:rsidP="005403AD">
      <w:pPr>
        <w:numPr>
          <w:ilvl w:val="0"/>
          <w:numId w:val="16"/>
        </w:numPr>
        <w:jc w:val="center"/>
        <w:rPr>
          <w:b/>
          <w:sz w:val="20"/>
          <w:szCs w:val="20"/>
        </w:rPr>
      </w:pPr>
      <w:r w:rsidRPr="0076407E">
        <w:rPr>
          <w:b/>
          <w:sz w:val="20"/>
          <w:szCs w:val="20"/>
        </w:rPr>
        <w:t>ПРЕДМЕТ ДОГОВОРА</w:t>
      </w:r>
    </w:p>
    <w:p w14:paraId="41C8BB1C" w14:textId="0C167FB9" w:rsidR="00177E69" w:rsidRPr="0076407E" w:rsidRDefault="00177E69" w:rsidP="00937230">
      <w:pPr>
        <w:jc w:val="both"/>
        <w:rPr>
          <w:sz w:val="20"/>
          <w:szCs w:val="20"/>
        </w:rPr>
      </w:pPr>
      <w:r w:rsidRPr="0076407E">
        <w:rPr>
          <w:sz w:val="20"/>
          <w:szCs w:val="20"/>
        </w:rPr>
        <w:t xml:space="preserve">1.1. </w:t>
      </w:r>
      <w:r w:rsidR="005E5656" w:rsidRPr="0076407E">
        <w:rPr>
          <w:sz w:val="20"/>
          <w:szCs w:val="20"/>
        </w:rPr>
        <w:t>Исполнитель</w:t>
      </w:r>
      <w:r w:rsidRPr="0076407E">
        <w:rPr>
          <w:sz w:val="20"/>
          <w:szCs w:val="20"/>
        </w:rPr>
        <w:t xml:space="preserve"> обязуется выполнить или организовать выполнение определённых настоящим Договором услуг, связанных с перевозкой грузов</w:t>
      </w:r>
      <w:r w:rsidR="00494A80" w:rsidRPr="0076407E">
        <w:rPr>
          <w:sz w:val="20"/>
          <w:szCs w:val="20"/>
        </w:rPr>
        <w:t xml:space="preserve"> по заявкам</w:t>
      </w:r>
      <w:r w:rsidRPr="0076407E">
        <w:rPr>
          <w:sz w:val="20"/>
          <w:szCs w:val="20"/>
        </w:rPr>
        <w:t xml:space="preserve">, а </w:t>
      </w:r>
      <w:r w:rsidR="005F0025" w:rsidRPr="0076407E">
        <w:rPr>
          <w:sz w:val="20"/>
          <w:szCs w:val="20"/>
        </w:rPr>
        <w:t>Заказчик</w:t>
      </w:r>
      <w:r w:rsidRPr="0076407E">
        <w:rPr>
          <w:sz w:val="20"/>
          <w:szCs w:val="20"/>
        </w:rPr>
        <w:t xml:space="preserve"> обязуется оплатить указанные услуги.</w:t>
      </w:r>
      <w:r w:rsidR="00494A80" w:rsidRPr="0076407E">
        <w:rPr>
          <w:sz w:val="20"/>
          <w:szCs w:val="20"/>
        </w:rPr>
        <w:t xml:space="preserve"> </w:t>
      </w:r>
      <w:r w:rsidR="00C440C7" w:rsidRPr="0076407E">
        <w:rPr>
          <w:sz w:val="20"/>
          <w:szCs w:val="20"/>
        </w:rPr>
        <w:t>Н</w:t>
      </w:r>
      <w:r w:rsidR="006C5B80" w:rsidRPr="0076407E">
        <w:rPr>
          <w:sz w:val="20"/>
          <w:szCs w:val="20"/>
        </w:rPr>
        <w:t>астоящий Д</w:t>
      </w:r>
      <w:r w:rsidR="00C440C7" w:rsidRPr="0076407E">
        <w:rPr>
          <w:sz w:val="20"/>
          <w:szCs w:val="20"/>
        </w:rPr>
        <w:t>оговор является рамочным в</w:t>
      </w:r>
      <w:r w:rsidR="00494A80" w:rsidRPr="0076407E">
        <w:rPr>
          <w:sz w:val="20"/>
          <w:szCs w:val="20"/>
        </w:rPr>
        <w:t xml:space="preserve"> силу ст</w:t>
      </w:r>
      <w:r w:rsidR="00667E93" w:rsidRPr="0076407E">
        <w:rPr>
          <w:sz w:val="20"/>
          <w:szCs w:val="20"/>
        </w:rPr>
        <w:t>.</w:t>
      </w:r>
      <w:r w:rsidR="00494A80" w:rsidRPr="0076407E">
        <w:rPr>
          <w:sz w:val="20"/>
          <w:szCs w:val="20"/>
        </w:rPr>
        <w:t>429.1 Гражданского кодекса Российской Федерации.</w:t>
      </w:r>
    </w:p>
    <w:p w14:paraId="4CBF032D" w14:textId="56B79647" w:rsidR="00AE6A76" w:rsidRPr="0076407E" w:rsidRDefault="00AE6A76" w:rsidP="00AE6A76">
      <w:pPr>
        <w:jc w:val="both"/>
        <w:rPr>
          <w:sz w:val="20"/>
          <w:szCs w:val="20"/>
        </w:rPr>
      </w:pPr>
      <w:r w:rsidRPr="0076407E">
        <w:rPr>
          <w:sz w:val="20"/>
          <w:szCs w:val="20"/>
        </w:rPr>
        <w:t xml:space="preserve">1.2. Основные понятия, используемые в целях надлежащего исполнения настоящего </w:t>
      </w:r>
      <w:r w:rsidR="00B52EDF" w:rsidRPr="0076407E">
        <w:rPr>
          <w:sz w:val="20"/>
          <w:szCs w:val="20"/>
        </w:rPr>
        <w:t>Д</w:t>
      </w:r>
      <w:r w:rsidRPr="0076407E">
        <w:rPr>
          <w:sz w:val="20"/>
          <w:szCs w:val="20"/>
        </w:rPr>
        <w:t>оговора:</w:t>
      </w:r>
    </w:p>
    <w:p w14:paraId="56E9C5AA" w14:textId="14F9413B" w:rsidR="00177E69" w:rsidRPr="0076407E" w:rsidRDefault="008C3D2A" w:rsidP="00AE6A76">
      <w:pPr>
        <w:jc w:val="both"/>
        <w:rPr>
          <w:sz w:val="20"/>
          <w:szCs w:val="20"/>
        </w:rPr>
      </w:pPr>
      <w:r w:rsidRPr="0076407E">
        <w:rPr>
          <w:b/>
          <w:sz w:val="20"/>
          <w:szCs w:val="20"/>
        </w:rPr>
        <w:t>«</w:t>
      </w:r>
      <w:r w:rsidR="00F50190" w:rsidRPr="0076407E">
        <w:rPr>
          <w:b/>
          <w:sz w:val="20"/>
          <w:szCs w:val="20"/>
        </w:rPr>
        <w:t>Услуги</w:t>
      </w:r>
      <w:r w:rsidRPr="0076407E">
        <w:rPr>
          <w:b/>
          <w:sz w:val="20"/>
          <w:szCs w:val="20"/>
        </w:rPr>
        <w:t>»</w:t>
      </w:r>
      <w:r w:rsidR="00AE6A76" w:rsidRPr="0076407E">
        <w:rPr>
          <w:sz w:val="20"/>
          <w:szCs w:val="20"/>
        </w:rPr>
        <w:t xml:space="preserve"> -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 Стороны руководствуются в своей работе нормами ИАТА, ИКАО, Приказом Минтранса России от 28.06.2007 N 82, Воздушным кодексом Российской Федерации, а также совместными технологиями и другими документами, утверждёнными Сторонами и регулирующими порядок взаимодействия Сторон при осуществлении процедур, связанных </w:t>
      </w:r>
      <w:r w:rsidR="00494A80" w:rsidRPr="0076407E">
        <w:rPr>
          <w:sz w:val="20"/>
          <w:szCs w:val="20"/>
        </w:rPr>
        <w:t xml:space="preserve">либо сопутствующих </w:t>
      </w:r>
      <w:r w:rsidR="00AE6A76" w:rsidRPr="0076407E">
        <w:rPr>
          <w:sz w:val="20"/>
          <w:szCs w:val="20"/>
        </w:rPr>
        <w:t>выполнени</w:t>
      </w:r>
      <w:r w:rsidR="00494A80" w:rsidRPr="0076407E">
        <w:rPr>
          <w:sz w:val="20"/>
          <w:szCs w:val="20"/>
        </w:rPr>
        <w:t>ю</w:t>
      </w:r>
      <w:r w:rsidR="00AE6A76" w:rsidRPr="0076407E">
        <w:rPr>
          <w:sz w:val="20"/>
          <w:szCs w:val="20"/>
        </w:rPr>
        <w:t xml:space="preserve"> услуг по организации перевозок грузов</w:t>
      </w:r>
      <w:r w:rsidR="00662D55" w:rsidRPr="0076407E">
        <w:rPr>
          <w:sz w:val="20"/>
          <w:szCs w:val="20"/>
        </w:rPr>
        <w:t xml:space="preserve"> различными видами транспорта</w:t>
      </w:r>
      <w:r w:rsidR="004D0092" w:rsidRPr="0076407E">
        <w:rPr>
          <w:sz w:val="20"/>
          <w:szCs w:val="20"/>
        </w:rPr>
        <w:t>;</w:t>
      </w:r>
    </w:p>
    <w:p w14:paraId="6150EF4F" w14:textId="3C126265" w:rsidR="00177E69" w:rsidRPr="0076407E" w:rsidRDefault="008C3D2A" w:rsidP="00937230">
      <w:pPr>
        <w:jc w:val="both"/>
        <w:rPr>
          <w:sz w:val="20"/>
          <w:szCs w:val="20"/>
        </w:rPr>
      </w:pPr>
      <w:r w:rsidRPr="0076407E">
        <w:rPr>
          <w:b/>
          <w:sz w:val="20"/>
          <w:szCs w:val="20"/>
        </w:rPr>
        <w:t>«</w:t>
      </w:r>
      <w:r w:rsidR="005E5656" w:rsidRPr="0076407E">
        <w:rPr>
          <w:b/>
          <w:sz w:val="20"/>
          <w:szCs w:val="20"/>
        </w:rPr>
        <w:t>Исполнитель</w:t>
      </w:r>
      <w:r w:rsidRPr="0076407E">
        <w:rPr>
          <w:b/>
          <w:sz w:val="20"/>
          <w:szCs w:val="20"/>
        </w:rPr>
        <w:t>»</w:t>
      </w:r>
      <w:r w:rsidR="00177E69" w:rsidRPr="0076407E">
        <w:rPr>
          <w:sz w:val="20"/>
          <w:szCs w:val="20"/>
        </w:rPr>
        <w:t xml:space="preserve"> - лицо, выполняющее или организующее выполнение </w:t>
      </w:r>
      <w:r w:rsidR="00F50190" w:rsidRPr="0076407E">
        <w:rPr>
          <w:sz w:val="20"/>
          <w:szCs w:val="20"/>
        </w:rPr>
        <w:t xml:space="preserve">услуг по перевозке </w:t>
      </w:r>
      <w:r w:rsidR="00FA7219" w:rsidRPr="0076407E">
        <w:rPr>
          <w:sz w:val="20"/>
          <w:szCs w:val="20"/>
        </w:rPr>
        <w:t>грузов,</w:t>
      </w:r>
      <w:r w:rsidR="00F50190" w:rsidRPr="0076407E">
        <w:rPr>
          <w:sz w:val="20"/>
          <w:szCs w:val="20"/>
        </w:rPr>
        <w:t xml:space="preserve"> </w:t>
      </w:r>
      <w:r w:rsidR="00177E69" w:rsidRPr="0076407E">
        <w:rPr>
          <w:sz w:val="20"/>
          <w:szCs w:val="20"/>
        </w:rPr>
        <w:t xml:space="preserve">определённых </w:t>
      </w:r>
      <w:r w:rsidR="006E5B39" w:rsidRPr="0076407E">
        <w:rPr>
          <w:sz w:val="20"/>
          <w:szCs w:val="20"/>
        </w:rPr>
        <w:t>настоящим Д</w:t>
      </w:r>
      <w:r w:rsidR="00177E69" w:rsidRPr="0076407E">
        <w:rPr>
          <w:sz w:val="20"/>
          <w:szCs w:val="20"/>
        </w:rPr>
        <w:t>оговором;</w:t>
      </w:r>
    </w:p>
    <w:p w14:paraId="78F9A0C2" w14:textId="20002367" w:rsidR="00177E69" w:rsidRPr="0076407E" w:rsidRDefault="008C3D2A" w:rsidP="00937230">
      <w:pPr>
        <w:jc w:val="both"/>
        <w:rPr>
          <w:sz w:val="20"/>
          <w:szCs w:val="20"/>
        </w:rPr>
      </w:pPr>
      <w:r w:rsidRPr="0076407E">
        <w:rPr>
          <w:b/>
          <w:sz w:val="20"/>
          <w:szCs w:val="20"/>
        </w:rPr>
        <w:t>«</w:t>
      </w:r>
      <w:r w:rsidR="005F0025" w:rsidRPr="0076407E">
        <w:rPr>
          <w:b/>
          <w:sz w:val="20"/>
          <w:szCs w:val="20"/>
        </w:rPr>
        <w:t>Заказчик</w:t>
      </w:r>
      <w:r w:rsidRPr="0076407E">
        <w:rPr>
          <w:b/>
          <w:sz w:val="20"/>
          <w:szCs w:val="20"/>
        </w:rPr>
        <w:t>»</w:t>
      </w:r>
      <w:r w:rsidR="00177E69" w:rsidRPr="0076407E">
        <w:rPr>
          <w:sz w:val="20"/>
          <w:szCs w:val="20"/>
        </w:rPr>
        <w:t xml:space="preserve"> - лицо, заключившее с </w:t>
      </w:r>
      <w:r w:rsidR="005E5656" w:rsidRPr="0076407E">
        <w:rPr>
          <w:sz w:val="20"/>
          <w:szCs w:val="20"/>
        </w:rPr>
        <w:t>Исполнителем</w:t>
      </w:r>
      <w:r w:rsidR="00177E69" w:rsidRPr="0076407E">
        <w:rPr>
          <w:sz w:val="20"/>
          <w:szCs w:val="20"/>
        </w:rPr>
        <w:t xml:space="preserve"> </w:t>
      </w:r>
      <w:r w:rsidR="00C440C7" w:rsidRPr="0076407E">
        <w:rPr>
          <w:sz w:val="20"/>
          <w:szCs w:val="20"/>
        </w:rPr>
        <w:t>настоящий Д</w:t>
      </w:r>
      <w:r w:rsidR="00177E69" w:rsidRPr="0076407E">
        <w:rPr>
          <w:sz w:val="20"/>
          <w:szCs w:val="20"/>
        </w:rPr>
        <w:t xml:space="preserve">оговор и принявшее на себя обязательство оплатить выполнение услуг, оказываемых </w:t>
      </w:r>
      <w:r w:rsidR="005E5656" w:rsidRPr="0076407E">
        <w:rPr>
          <w:sz w:val="20"/>
          <w:szCs w:val="20"/>
        </w:rPr>
        <w:t>Исполнителем</w:t>
      </w:r>
      <w:r w:rsidR="00C440C7" w:rsidRPr="0076407E">
        <w:rPr>
          <w:sz w:val="20"/>
          <w:szCs w:val="20"/>
        </w:rPr>
        <w:t>. Заказчик выступает грузоотправителем, грузополучателем, либо указывает грузоотправителя и(или) грузополучателя из числа третьих лиц, неся ответственность за их действия</w:t>
      </w:r>
      <w:r w:rsidR="00177E69" w:rsidRPr="0076407E">
        <w:rPr>
          <w:sz w:val="20"/>
          <w:szCs w:val="20"/>
        </w:rPr>
        <w:t>;</w:t>
      </w:r>
    </w:p>
    <w:p w14:paraId="3DB24926" w14:textId="448E7689" w:rsidR="004D0092" w:rsidRPr="0076407E" w:rsidRDefault="004D0092" w:rsidP="004D0092">
      <w:pPr>
        <w:jc w:val="both"/>
        <w:rPr>
          <w:sz w:val="20"/>
          <w:szCs w:val="20"/>
        </w:rPr>
      </w:pPr>
      <w:r w:rsidRPr="0076407E">
        <w:rPr>
          <w:b/>
          <w:sz w:val="20"/>
          <w:szCs w:val="20"/>
        </w:rPr>
        <w:t>«Грузоотправитель»</w:t>
      </w:r>
      <w:r w:rsidRPr="0076407E">
        <w:rPr>
          <w:sz w:val="20"/>
          <w:szCs w:val="20"/>
        </w:rPr>
        <w:t xml:space="preserve"> - лицо, предъявившее груз по заявке Заказчика к организации перевозки;</w:t>
      </w:r>
    </w:p>
    <w:p w14:paraId="7BAD0ED8" w14:textId="77777777" w:rsidR="004D0092" w:rsidRPr="0076407E" w:rsidRDefault="004D0092" w:rsidP="004D0092">
      <w:pPr>
        <w:jc w:val="both"/>
        <w:rPr>
          <w:sz w:val="20"/>
          <w:szCs w:val="20"/>
        </w:rPr>
      </w:pPr>
      <w:r w:rsidRPr="0076407E">
        <w:rPr>
          <w:b/>
          <w:sz w:val="20"/>
          <w:szCs w:val="20"/>
        </w:rPr>
        <w:t>«Грузополучатель»</w:t>
      </w:r>
      <w:r w:rsidRPr="0076407E">
        <w:rPr>
          <w:sz w:val="20"/>
          <w:szCs w:val="20"/>
        </w:rPr>
        <w:t xml:space="preserve"> - лицо, уполномоченное Заказчиком принять груз после окончания перевозки в пункте назначения;</w:t>
      </w:r>
    </w:p>
    <w:p w14:paraId="7749A254" w14:textId="77777777" w:rsidR="008207CF" w:rsidRPr="0076407E" w:rsidRDefault="004D0092" w:rsidP="008207CF">
      <w:pPr>
        <w:jc w:val="both"/>
        <w:rPr>
          <w:b/>
          <w:sz w:val="20"/>
          <w:szCs w:val="20"/>
        </w:rPr>
      </w:pPr>
      <w:r w:rsidRPr="0076407E">
        <w:rPr>
          <w:b/>
          <w:sz w:val="20"/>
          <w:szCs w:val="20"/>
        </w:rPr>
        <w:t>«Перевозчик»</w:t>
      </w:r>
      <w:r w:rsidRPr="0076407E">
        <w:rPr>
          <w:sz w:val="20"/>
          <w:szCs w:val="20"/>
        </w:rPr>
        <w:t xml:space="preserve"> - лицо, осуществляющее перевозку груза за установленную плату, на основе договора перевозки</w:t>
      </w:r>
      <w:r w:rsidR="008207CF" w:rsidRPr="0076407E">
        <w:rPr>
          <w:sz w:val="20"/>
          <w:szCs w:val="20"/>
        </w:rPr>
        <w:t>;</w:t>
      </w:r>
    </w:p>
    <w:p w14:paraId="5BF85BB9" w14:textId="5EE57849" w:rsidR="008207CF" w:rsidRPr="0076407E" w:rsidRDefault="008207CF" w:rsidP="008207CF">
      <w:pPr>
        <w:jc w:val="both"/>
        <w:rPr>
          <w:sz w:val="20"/>
          <w:szCs w:val="20"/>
        </w:rPr>
      </w:pPr>
      <w:r w:rsidRPr="0076407E">
        <w:rPr>
          <w:b/>
          <w:sz w:val="20"/>
          <w:szCs w:val="20"/>
        </w:rPr>
        <w:t>«Груз»</w:t>
      </w:r>
      <w:r w:rsidRPr="0076407E">
        <w:rPr>
          <w:sz w:val="20"/>
          <w:szCs w:val="20"/>
        </w:rPr>
        <w:t xml:space="preserve"> - любое имущество, в отношении которого Исполнитель осуществляет организацию перевозки в соответствии с настоящим Договором;</w:t>
      </w:r>
    </w:p>
    <w:p w14:paraId="1B99245F" w14:textId="24446775" w:rsidR="00177E69" w:rsidRPr="0076407E" w:rsidRDefault="008C3D2A" w:rsidP="008207CF">
      <w:pPr>
        <w:jc w:val="both"/>
        <w:rPr>
          <w:sz w:val="20"/>
          <w:szCs w:val="20"/>
        </w:rPr>
      </w:pPr>
      <w:r w:rsidRPr="0076407E">
        <w:rPr>
          <w:b/>
          <w:sz w:val="20"/>
          <w:szCs w:val="20"/>
        </w:rPr>
        <w:t>«</w:t>
      </w:r>
      <w:r w:rsidR="00E84BF6" w:rsidRPr="0076407E">
        <w:rPr>
          <w:b/>
          <w:sz w:val="20"/>
          <w:szCs w:val="20"/>
        </w:rPr>
        <w:t>Д</w:t>
      </w:r>
      <w:r w:rsidR="00177E69" w:rsidRPr="0076407E">
        <w:rPr>
          <w:b/>
          <w:sz w:val="20"/>
          <w:szCs w:val="20"/>
        </w:rPr>
        <w:t>оговор</w:t>
      </w:r>
      <w:r w:rsidRPr="0076407E">
        <w:rPr>
          <w:b/>
          <w:sz w:val="20"/>
          <w:szCs w:val="20"/>
        </w:rPr>
        <w:t>»</w:t>
      </w:r>
      <w:r w:rsidR="00177E69" w:rsidRPr="0076407E">
        <w:rPr>
          <w:sz w:val="20"/>
          <w:szCs w:val="20"/>
        </w:rPr>
        <w:t xml:space="preserve"> - гражданско-правовая сделка, в соответствии с которой одна сторона (</w:t>
      </w:r>
      <w:r w:rsidR="005E5656" w:rsidRPr="0076407E">
        <w:rPr>
          <w:sz w:val="20"/>
          <w:szCs w:val="20"/>
        </w:rPr>
        <w:t>Исполнитель</w:t>
      </w:r>
      <w:r w:rsidR="00177E69" w:rsidRPr="0076407E">
        <w:rPr>
          <w:sz w:val="20"/>
          <w:szCs w:val="20"/>
        </w:rPr>
        <w:t xml:space="preserve">) за вознаграждение принимает на себя обязательство по </w:t>
      </w:r>
      <w:r w:rsidR="00FA7219" w:rsidRPr="0076407E">
        <w:rPr>
          <w:sz w:val="20"/>
          <w:szCs w:val="20"/>
        </w:rPr>
        <w:t xml:space="preserve">заявке </w:t>
      </w:r>
      <w:r w:rsidR="00177E69" w:rsidRPr="0076407E">
        <w:rPr>
          <w:sz w:val="20"/>
          <w:szCs w:val="20"/>
        </w:rPr>
        <w:t>и за счёт другой стороны (</w:t>
      </w:r>
      <w:r w:rsidR="005F0025" w:rsidRPr="0076407E">
        <w:rPr>
          <w:sz w:val="20"/>
          <w:szCs w:val="20"/>
        </w:rPr>
        <w:t>Заказчик</w:t>
      </w:r>
      <w:r w:rsidR="00177E69" w:rsidRPr="0076407E">
        <w:rPr>
          <w:sz w:val="20"/>
          <w:szCs w:val="20"/>
        </w:rPr>
        <w:t>а) оказать услуги</w:t>
      </w:r>
      <w:r w:rsidR="00FA7219" w:rsidRPr="0076407E">
        <w:rPr>
          <w:sz w:val="20"/>
          <w:szCs w:val="20"/>
        </w:rPr>
        <w:t xml:space="preserve"> по организации перевозки грузов</w:t>
      </w:r>
      <w:r w:rsidR="00177E69" w:rsidRPr="0076407E">
        <w:rPr>
          <w:sz w:val="20"/>
          <w:szCs w:val="20"/>
        </w:rPr>
        <w:t>;</w:t>
      </w:r>
    </w:p>
    <w:p w14:paraId="5D783C0E" w14:textId="3A7AD8DF" w:rsidR="004D0092" w:rsidRPr="0076407E" w:rsidRDefault="004D0092" w:rsidP="004D0092">
      <w:pPr>
        <w:jc w:val="both"/>
        <w:rPr>
          <w:sz w:val="20"/>
          <w:szCs w:val="20"/>
        </w:rPr>
      </w:pPr>
      <w:r w:rsidRPr="0076407E">
        <w:rPr>
          <w:b/>
          <w:sz w:val="20"/>
          <w:szCs w:val="20"/>
        </w:rPr>
        <w:t>«Заявка»</w:t>
      </w:r>
      <w:r w:rsidRPr="0076407E">
        <w:rPr>
          <w:sz w:val="20"/>
          <w:szCs w:val="20"/>
        </w:rPr>
        <w:t xml:space="preserve"> - является неотъемлемой частью </w:t>
      </w:r>
      <w:r w:rsidR="006E5B39" w:rsidRPr="0076407E">
        <w:rPr>
          <w:sz w:val="20"/>
          <w:szCs w:val="20"/>
        </w:rPr>
        <w:t>настоящего Д</w:t>
      </w:r>
      <w:r w:rsidRPr="0076407E">
        <w:rPr>
          <w:sz w:val="20"/>
          <w:szCs w:val="20"/>
        </w:rPr>
        <w:t>оговора, определяющего основные параметры груза, перевозку которого должен организовать Исполнитель, и чёткое задание Заказчика (грузоотправителя/грузополучателя) на организацию такой перевозки. Заявка подтверждает согласие Заказчика на выполнение услуг по организации перевозки грузов Исполнителем;</w:t>
      </w:r>
    </w:p>
    <w:p w14:paraId="568A0146" w14:textId="35B38F55" w:rsidR="00177E69" w:rsidRPr="0076407E" w:rsidRDefault="004D0092" w:rsidP="00937230">
      <w:pPr>
        <w:jc w:val="both"/>
        <w:rPr>
          <w:sz w:val="20"/>
          <w:szCs w:val="20"/>
        </w:rPr>
      </w:pPr>
      <w:r w:rsidRPr="0076407E">
        <w:rPr>
          <w:b/>
          <w:sz w:val="20"/>
          <w:szCs w:val="20"/>
        </w:rPr>
        <w:t>«Транспортный документ»</w:t>
      </w:r>
      <w:r w:rsidRPr="0076407E">
        <w:rPr>
          <w:sz w:val="20"/>
          <w:szCs w:val="20"/>
        </w:rPr>
        <w:t xml:space="preserve"> - транспортная накладная, грузовая авианакладная. Подписание Заказчиком Транспортного документа при отсутствие подписанного Договора считается принятием условий настоящего Договора;</w:t>
      </w:r>
    </w:p>
    <w:p w14:paraId="3A6C020C" w14:textId="074D1EFA" w:rsidR="00A07BA8" w:rsidRPr="0076407E" w:rsidRDefault="00177E69" w:rsidP="00937230">
      <w:pPr>
        <w:jc w:val="both"/>
        <w:rPr>
          <w:sz w:val="20"/>
          <w:szCs w:val="20"/>
        </w:rPr>
      </w:pPr>
      <w:r w:rsidRPr="0076407E">
        <w:rPr>
          <w:sz w:val="20"/>
          <w:szCs w:val="20"/>
        </w:rPr>
        <w:t>1.3. В целях надлежащего исполнения усло</w:t>
      </w:r>
      <w:r w:rsidR="00B52EDF" w:rsidRPr="0076407E">
        <w:rPr>
          <w:sz w:val="20"/>
          <w:szCs w:val="20"/>
        </w:rPr>
        <w:t>вий, предусмотренных настоящим Д</w:t>
      </w:r>
      <w:r w:rsidRPr="0076407E">
        <w:rPr>
          <w:sz w:val="20"/>
          <w:szCs w:val="20"/>
        </w:rPr>
        <w:t xml:space="preserve">оговором и указаний </w:t>
      </w:r>
      <w:r w:rsidR="005F0025" w:rsidRPr="0076407E">
        <w:rPr>
          <w:sz w:val="20"/>
          <w:szCs w:val="20"/>
        </w:rPr>
        <w:t>Заказчик</w:t>
      </w:r>
      <w:r w:rsidRPr="0076407E">
        <w:rPr>
          <w:sz w:val="20"/>
          <w:szCs w:val="20"/>
        </w:rPr>
        <w:t xml:space="preserve">а, </w:t>
      </w:r>
      <w:r w:rsidR="005E5656" w:rsidRPr="0076407E">
        <w:rPr>
          <w:sz w:val="20"/>
          <w:szCs w:val="20"/>
        </w:rPr>
        <w:t>Исполнитель</w:t>
      </w:r>
      <w:r w:rsidRPr="0076407E">
        <w:rPr>
          <w:sz w:val="20"/>
          <w:szCs w:val="20"/>
        </w:rPr>
        <w:t xml:space="preserve"> имеет право от своего име</w:t>
      </w:r>
      <w:r w:rsidR="00AB70ED" w:rsidRPr="0076407E">
        <w:rPr>
          <w:sz w:val="20"/>
          <w:szCs w:val="20"/>
        </w:rPr>
        <w:t xml:space="preserve">ни заключать договоры </w:t>
      </w:r>
      <w:r w:rsidRPr="0076407E">
        <w:rPr>
          <w:sz w:val="20"/>
          <w:szCs w:val="20"/>
        </w:rPr>
        <w:t>с третьими лицами</w:t>
      </w:r>
      <w:r w:rsidR="00611CE9" w:rsidRPr="0076407E">
        <w:rPr>
          <w:sz w:val="20"/>
          <w:szCs w:val="20"/>
        </w:rPr>
        <w:t xml:space="preserve">, при этом </w:t>
      </w:r>
      <w:r w:rsidR="005E5656" w:rsidRPr="0076407E">
        <w:rPr>
          <w:sz w:val="20"/>
          <w:szCs w:val="20"/>
        </w:rPr>
        <w:t>Исполнитель</w:t>
      </w:r>
      <w:r w:rsidR="00611CE9" w:rsidRPr="0076407E">
        <w:rPr>
          <w:sz w:val="20"/>
          <w:szCs w:val="20"/>
        </w:rPr>
        <w:t xml:space="preserve"> несёт ответственность перед </w:t>
      </w:r>
      <w:r w:rsidR="005F0025" w:rsidRPr="0076407E">
        <w:rPr>
          <w:sz w:val="20"/>
          <w:szCs w:val="20"/>
        </w:rPr>
        <w:t>Заказчик</w:t>
      </w:r>
      <w:r w:rsidR="00611CE9" w:rsidRPr="0076407E">
        <w:rPr>
          <w:sz w:val="20"/>
          <w:szCs w:val="20"/>
        </w:rPr>
        <w:t>ом за действия указанных третьих лиц как за свои собственные</w:t>
      </w:r>
      <w:r w:rsidRPr="0076407E">
        <w:rPr>
          <w:sz w:val="20"/>
          <w:szCs w:val="20"/>
        </w:rPr>
        <w:t xml:space="preserve">, без получения предварительного согласия </w:t>
      </w:r>
      <w:r w:rsidR="005F0025" w:rsidRPr="0076407E">
        <w:rPr>
          <w:sz w:val="20"/>
          <w:szCs w:val="20"/>
        </w:rPr>
        <w:t>Заказчик</w:t>
      </w:r>
      <w:r w:rsidRPr="0076407E">
        <w:rPr>
          <w:sz w:val="20"/>
          <w:szCs w:val="20"/>
        </w:rPr>
        <w:t xml:space="preserve">а, обеспечивать отправку груза, а также предоставлять другие услуги, вытекающие из существа настоящего </w:t>
      </w:r>
      <w:r w:rsidR="00B52EDF" w:rsidRPr="0076407E">
        <w:rPr>
          <w:sz w:val="20"/>
          <w:szCs w:val="20"/>
        </w:rPr>
        <w:t>Д</w:t>
      </w:r>
      <w:r w:rsidRPr="0076407E">
        <w:rPr>
          <w:sz w:val="20"/>
          <w:szCs w:val="20"/>
        </w:rPr>
        <w:t>оговора, в том числе:</w:t>
      </w:r>
    </w:p>
    <w:p w14:paraId="0F55008C" w14:textId="04FCBAD1" w:rsidR="00177E69" w:rsidRPr="0076407E" w:rsidRDefault="00A07BA8" w:rsidP="0080189B">
      <w:pPr>
        <w:numPr>
          <w:ilvl w:val="0"/>
          <w:numId w:val="18"/>
        </w:numPr>
        <w:jc w:val="both"/>
        <w:rPr>
          <w:sz w:val="20"/>
          <w:szCs w:val="20"/>
        </w:rPr>
      </w:pPr>
      <w:r w:rsidRPr="0076407E">
        <w:rPr>
          <w:sz w:val="20"/>
          <w:szCs w:val="20"/>
        </w:rPr>
        <w:t>Обеспечивать оформление, бронирование грузовых перевозок</w:t>
      </w:r>
      <w:r w:rsidR="00750C97" w:rsidRPr="0076407E">
        <w:rPr>
          <w:sz w:val="20"/>
          <w:szCs w:val="20"/>
        </w:rPr>
        <w:t>;</w:t>
      </w:r>
    </w:p>
    <w:p w14:paraId="1DEECEFE" w14:textId="4844BFD7" w:rsidR="00A07BA8" w:rsidRPr="0076407E" w:rsidRDefault="00A07BA8" w:rsidP="00A07BA8">
      <w:pPr>
        <w:numPr>
          <w:ilvl w:val="0"/>
          <w:numId w:val="18"/>
        </w:numPr>
        <w:jc w:val="both"/>
        <w:rPr>
          <w:sz w:val="20"/>
          <w:szCs w:val="20"/>
        </w:rPr>
      </w:pPr>
      <w:r w:rsidRPr="0076407E">
        <w:rPr>
          <w:sz w:val="20"/>
          <w:szCs w:val="20"/>
        </w:rPr>
        <w:t>Оформлять транспортные и другие сопроводительные документы на всех этапах доставки грузов в соответствии с установленными требованиями;</w:t>
      </w:r>
    </w:p>
    <w:p w14:paraId="4B02B4B4" w14:textId="1D5BBBB9" w:rsidR="00177E69" w:rsidRPr="0076407E" w:rsidRDefault="000668FF" w:rsidP="0080189B">
      <w:pPr>
        <w:numPr>
          <w:ilvl w:val="0"/>
          <w:numId w:val="18"/>
        </w:numPr>
        <w:jc w:val="both"/>
        <w:rPr>
          <w:sz w:val="20"/>
          <w:szCs w:val="20"/>
        </w:rPr>
      </w:pPr>
      <w:r w:rsidRPr="0076407E">
        <w:rPr>
          <w:sz w:val="20"/>
          <w:szCs w:val="20"/>
        </w:rPr>
        <w:t>П</w:t>
      </w:r>
      <w:r w:rsidR="00177E69" w:rsidRPr="0076407E">
        <w:rPr>
          <w:sz w:val="20"/>
          <w:szCs w:val="20"/>
        </w:rPr>
        <w:t xml:space="preserve">роизводить расчёт и оплату пошлин, сборов и других расходов, в интересах </w:t>
      </w:r>
      <w:r w:rsidR="005F0025" w:rsidRPr="0076407E">
        <w:rPr>
          <w:sz w:val="20"/>
          <w:szCs w:val="20"/>
        </w:rPr>
        <w:t>Заказчик</w:t>
      </w:r>
      <w:r w:rsidR="00177E69" w:rsidRPr="0076407E">
        <w:rPr>
          <w:sz w:val="20"/>
          <w:szCs w:val="20"/>
        </w:rPr>
        <w:t>а;</w:t>
      </w:r>
    </w:p>
    <w:p w14:paraId="41DB3FEC" w14:textId="70EB9831" w:rsidR="00177E69" w:rsidRPr="0076407E" w:rsidRDefault="000668FF" w:rsidP="0080189B">
      <w:pPr>
        <w:numPr>
          <w:ilvl w:val="0"/>
          <w:numId w:val="18"/>
        </w:numPr>
        <w:jc w:val="both"/>
        <w:rPr>
          <w:sz w:val="20"/>
          <w:szCs w:val="20"/>
        </w:rPr>
      </w:pPr>
      <w:r w:rsidRPr="0076407E">
        <w:rPr>
          <w:sz w:val="20"/>
          <w:szCs w:val="20"/>
        </w:rPr>
        <w:t>О</w:t>
      </w:r>
      <w:r w:rsidR="00177E69" w:rsidRPr="0076407E">
        <w:rPr>
          <w:sz w:val="20"/>
          <w:szCs w:val="20"/>
        </w:rPr>
        <w:t>беспечивать хранение груза;</w:t>
      </w:r>
    </w:p>
    <w:p w14:paraId="1330151B" w14:textId="7562F750" w:rsidR="00177E69" w:rsidRPr="0076407E" w:rsidRDefault="000668FF" w:rsidP="0080189B">
      <w:pPr>
        <w:numPr>
          <w:ilvl w:val="0"/>
          <w:numId w:val="18"/>
        </w:numPr>
        <w:jc w:val="both"/>
        <w:rPr>
          <w:sz w:val="20"/>
          <w:szCs w:val="20"/>
        </w:rPr>
      </w:pPr>
      <w:r w:rsidRPr="0076407E">
        <w:rPr>
          <w:sz w:val="20"/>
          <w:szCs w:val="20"/>
        </w:rPr>
        <w:t>О</w:t>
      </w:r>
      <w:r w:rsidR="00177E69" w:rsidRPr="0076407E">
        <w:rPr>
          <w:sz w:val="20"/>
          <w:szCs w:val="20"/>
        </w:rPr>
        <w:t>казывать, отслеживать ход и/или порядок выполнения погрузочно-разгрузочных, перегрузочных, перевалочных, складских и упаковочных работ, соблюдения сроков и условий хранения, накопления и выдачи грузов;</w:t>
      </w:r>
    </w:p>
    <w:p w14:paraId="36A67484" w14:textId="2C51FFD4" w:rsidR="00177E69" w:rsidRPr="0076407E" w:rsidRDefault="000668FF" w:rsidP="0080189B">
      <w:pPr>
        <w:numPr>
          <w:ilvl w:val="0"/>
          <w:numId w:val="18"/>
        </w:numPr>
        <w:jc w:val="both"/>
        <w:rPr>
          <w:sz w:val="20"/>
          <w:szCs w:val="20"/>
        </w:rPr>
      </w:pPr>
      <w:r w:rsidRPr="0076407E">
        <w:rPr>
          <w:sz w:val="20"/>
          <w:szCs w:val="20"/>
        </w:rPr>
        <w:t>С</w:t>
      </w:r>
      <w:r w:rsidR="00177E69" w:rsidRPr="0076407E">
        <w:rPr>
          <w:sz w:val="20"/>
          <w:szCs w:val="20"/>
        </w:rPr>
        <w:t>кладировать грузы, переданные на хранение;</w:t>
      </w:r>
    </w:p>
    <w:p w14:paraId="2AD0BF46" w14:textId="2F16D045" w:rsidR="00177E69" w:rsidRPr="0076407E" w:rsidRDefault="000668FF" w:rsidP="0080189B">
      <w:pPr>
        <w:numPr>
          <w:ilvl w:val="0"/>
          <w:numId w:val="18"/>
        </w:numPr>
        <w:jc w:val="both"/>
        <w:rPr>
          <w:sz w:val="20"/>
          <w:szCs w:val="20"/>
        </w:rPr>
      </w:pPr>
      <w:r w:rsidRPr="0076407E">
        <w:rPr>
          <w:sz w:val="20"/>
          <w:szCs w:val="20"/>
        </w:rPr>
        <w:t>И</w:t>
      </w:r>
      <w:r w:rsidR="00177E69" w:rsidRPr="0076407E">
        <w:rPr>
          <w:sz w:val="20"/>
          <w:szCs w:val="20"/>
        </w:rPr>
        <w:t>нформировать о движении грузов</w:t>
      </w:r>
      <w:r w:rsidR="00750C97" w:rsidRPr="0076407E">
        <w:rPr>
          <w:sz w:val="20"/>
          <w:szCs w:val="20"/>
        </w:rPr>
        <w:t>;</w:t>
      </w:r>
    </w:p>
    <w:p w14:paraId="2546B9AC" w14:textId="603BC3BC" w:rsidR="00177E69" w:rsidRPr="0076407E" w:rsidRDefault="000668FF" w:rsidP="0080189B">
      <w:pPr>
        <w:numPr>
          <w:ilvl w:val="0"/>
          <w:numId w:val="18"/>
        </w:numPr>
        <w:jc w:val="both"/>
        <w:rPr>
          <w:sz w:val="20"/>
          <w:szCs w:val="20"/>
        </w:rPr>
      </w:pPr>
      <w:r w:rsidRPr="0076407E">
        <w:rPr>
          <w:sz w:val="20"/>
          <w:szCs w:val="20"/>
        </w:rPr>
        <w:t>В</w:t>
      </w:r>
      <w:r w:rsidR="00177E69" w:rsidRPr="0076407E">
        <w:rPr>
          <w:sz w:val="20"/>
          <w:szCs w:val="20"/>
        </w:rPr>
        <w:t>ыполнять иные операции и услуги, предусмотренные настоящим Договором.</w:t>
      </w:r>
    </w:p>
    <w:p w14:paraId="64F7959C" w14:textId="77777777" w:rsidR="00D83ACE" w:rsidRPr="0076407E" w:rsidRDefault="00D83ACE" w:rsidP="00D83ACE">
      <w:pPr>
        <w:jc w:val="center"/>
        <w:rPr>
          <w:sz w:val="20"/>
          <w:szCs w:val="20"/>
        </w:rPr>
      </w:pPr>
    </w:p>
    <w:p w14:paraId="2D54FBB5" w14:textId="77777777" w:rsidR="00177E69" w:rsidRPr="0076407E" w:rsidRDefault="00177E69" w:rsidP="00BE58E0">
      <w:pPr>
        <w:pStyle w:val="af3"/>
        <w:numPr>
          <w:ilvl w:val="0"/>
          <w:numId w:val="16"/>
        </w:numPr>
        <w:jc w:val="center"/>
        <w:rPr>
          <w:b/>
          <w:sz w:val="20"/>
          <w:szCs w:val="20"/>
        </w:rPr>
      </w:pPr>
      <w:r w:rsidRPr="0076407E">
        <w:rPr>
          <w:b/>
          <w:sz w:val="20"/>
          <w:szCs w:val="20"/>
        </w:rPr>
        <w:lastRenderedPageBreak/>
        <w:t>ПОРЯДОК ПРЕДОСТАВЛЕНИЯ УСЛУГ</w:t>
      </w:r>
    </w:p>
    <w:p w14:paraId="59B9B3EF" w14:textId="66512EFD" w:rsidR="00177E69" w:rsidRPr="0076407E" w:rsidRDefault="00177E69" w:rsidP="006807B7">
      <w:pPr>
        <w:jc w:val="both"/>
        <w:rPr>
          <w:sz w:val="20"/>
          <w:szCs w:val="20"/>
        </w:rPr>
      </w:pPr>
      <w:r w:rsidRPr="0076407E">
        <w:rPr>
          <w:sz w:val="20"/>
          <w:szCs w:val="20"/>
        </w:rPr>
        <w:t>2.1. Исполнение настоящего Договора по оказанию услуг осуществляется на основании о</w:t>
      </w:r>
      <w:r w:rsidR="008D5C27" w:rsidRPr="0076407E">
        <w:rPr>
          <w:sz w:val="20"/>
          <w:szCs w:val="20"/>
        </w:rPr>
        <w:t>формленно</w:t>
      </w:r>
      <w:r w:rsidR="00C35874" w:rsidRPr="0076407E">
        <w:rPr>
          <w:sz w:val="20"/>
          <w:szCs w:val="20"/>
        </w:rPr>
        <w:t xml:space="preserve">й </w:t>
      </w:r>
      <w:r w:rsidR="005F0025" w:rsidRPr="0076407E">
        <w:rPr>
          <w:sz w:val="20"/>
          <w:szCs w:val="20"/>
        </w:rPr>
        <w:t>Заказчик</w:t>
      </w:r>
      <w:r w:rsidR="008D5C27" w:rsidRPr="0076407E">
        <w:rPr>
          <w:sz w:val="20"/>
          <w:szCs w:val="20"/>
        </w:rPr>
        <w:t xml:space="preserve">ом </w:t>
      </w:r>
      <w:r w:rsidR="00C35874" w:rsidRPr="0076407E">
        <w:rPr>
          <w:sz w:val="20"/>
          <w:szCs w:val="20"/>
        </w:rPr>
        <w:t>заявки</w:t>
      </w:r>
      <w:r w:rsidRPr="0076407E">
        <w:rPr>
          <w:sz w:val="20"/>
          <w:szCs w:val="20"/>
        </w:rPr>
        <w:t>, переданно</w:t>
      </w:r>
      <w:r w:rsidR="00C35874" w:rsidRPr="0076407E">
        <w:rPr>
          <w:sz w:val="20"/>
          <w:szCs w:val="20"/>
        </w:rPr>
        <w:t>й</w:t>
      </w:r>
      <w:r w:rsidRPr="0076407E">
        <w:rPr>
          <w:sz w:val="20"/>
          <w:szCs w:val="20"/>
        </w:rPr>
        <w:t xml:space="preserve"> факсимильными</w:t>
      </w:r>
      <w:r w:rsidR="00D83ACE" w:rsidRPr="0076407E">
        <w:rPr>
          <w:sz w:val="20"/>
          <w:szCs w:val="20"/>
        </w:rPr>
        <w:t xml:space="preserve">, электронными </w:t>
      </w:r>
      <w:r w:rsidRPr="0076407E">
        <w:rPr>
          <w:sz w:val="20"/>
          <w:szCs w:val="20"/>
        </w:rPr>
        <w:t>или иными доступными средствами связи.</w:t>
      </w:r>
      <w:r w:rsidR="008C3D2A" w:rsidRPr="0076407E">
        <w:rPr>
          <w:sz w:val="20"/>
          <w:szCs w:val="20"/>
        </w:rPr>
        <w:t xml:space="preserve"> </w:t>
      </w:r>
      <w:r w:rsidR="00C35874" w:rsidRPr="0076407E">
        <w:rPr>
          <w:sz w:val="20"/>
          <w:szCs w:val="20"/>
        </w:rPr>
        <w:t>З</w:t>
      </w:r>
      <w:r w:rsidR="00D83ACE" w:rsidRPr="0076407E">
        <w:rPr>
          <w:sz w:val="20"/>
          <w:szCs w:val="20"/>
        </w:rPr>
        <w:t xml:space="preserve">аявка </w:t>
      </w:r>
      <w:r w:rsidRPr="0076407E">
        <w:rPr>
          <w:sz w:val="20"/>
          <w:szCs w:val="20"/>
        </w:rPr>
        <w:t>должн</w:t>
      </w:r>
      <w:r w:rsidR="00C35874" w:rsidRPr="0076407E">
        <w:rPr>
          <w:sz w:val="20"/>
          <w:szCs w:val="20"/>
        </w:rPr>
        <w:t>а</w:t>
      </w:r>
      <w:r w:rsidRPr="0076407E">
        <w:rPr>
          <w:sz w:val="20"/>
          <w:szCs w:val="20"/>
        </w:rPr>
        <w:t xml:space="preserve"> содержать все данные, необходимые для надлежащего</w:t>
      </w:r>
      <w:r w:rsidR="00740C1A" w:rsidRPr="0076407E">
        <w:rPr>
          <w:sz w:val="20"/>
          <w:szCs w:val="20"/>
        </w:rPr>
        <w:t xml:space="preserve"> </w:t>
      </w:r>
      <w:r w:rsidRPr="0076407E">
        <w:rPr>
          <w:sz w:val="20"/>
          <w:szCs w:val="20"/>
        </w:rPr>
        <w:t xml:space="preserve">выполнения </w:t>
      </w:r>
      <w:r w:rsidR="005E5656" w:rsidRPr="0076407E">
        <w:rPr>
          <w:sz w:val="20"/>
          <w:szCs w:val="20"/>
        </w:rPr>
        <w:t>Исполнителем</w:t>
      </w:r>
      <w:r w:rsidRPr="0076407E">
        <w:rPr>
          <w:sz w:val="20"/>
          <w:szCs w:val="20"/>
        </w:rPr>
        <w:t xml:space="preserve"> обязательств по настоящему Договору. </w:t>
      </w:r>
      <w:r w:rsidR="005E5656" w:rsidRPr="0076407E">
        <w:rPr>
          <w:sz w:val="20"/>
          <w:szCs w:val="20"/>
        </w:rPr>
        <w:t>Исполнитель</w:t>
      </w:r>
      <w:r w:rsidR="008D5C27" w:rsidRPr="0076407E">
        <w:rPr>
          <w:sz w:val="20"/>
          <w:szCs w:val="20"/>
        </w:rPr>
        <w:t xml:space="preserve"> рассматривает </w:t>
      </w:r>
      <w:r w:rsidR="00C35874" w:rsidRPr="0076407E">
        <w:rPr>
          <w:sz w:val="20"/>
          <w:szCs w:val="20"/>
        </w:rPr>
        <w:t>заявку в</w:t>
      </w:r>
      <w:r w:rsidRPr="0076407E">
        <w:rPr>
          <w:sz w:val="20"/>
          <w:szCs w:val="20"/>
        </w:rPr>
        <w:t xml:space="preserve"> течение </w:t>
      </w:r>
      <w:r w:rsidR="005F1839" w:rsidRPr="0076407E">
        <w:rPr>
          <w:sz w:val="20"/>
          <w:szCs w:val="20"/>
        </w:rPr>
        <w:t>24 (двадцати четыр</w:t>
      </w:r>
      <w:r w:rsidR="00F92805">
        <w:rPr>
          <w:sz w:val="20"/>
          <w:szCs w:val="20"/>
        </w:rPr>
        <w:t>ё</w:t>
      </w:r>
      <w:r w:rsidR="005F1839" w:rsidRPr="0076407E">
        <w:rPr>
          <w:sz w:val="20"/>
          <w:szCs w:val="20"/>
        </w:rPr>
        <w:t>х) часов</w:t>
      </w:r>
      <w:r w:rsidRPr="0076407E">
        <w:rPr>
          <w:sz w:val="20"/>
          <w:szCs w:val="20"/>
        </w:rPr>
        <w:t xml:space="preserve"> с момента е</w:t>
      </w:r>
      <w:r w:rsidR="00C35874" w:rsidRPr="0076407E">
        <w:rPr>
          <w:sz w:val="20"/>
          <w:szCs w:val="20"/>
        </w:rPr>
        <w:t>ё</w:t>
      </w:r>
      <w:r w:rsidRPr="0076407E">
        <w:rPr>
          <w:sz w:val="20"/>
          <w:szCs w:val="20"/>
        </w:rPr>
        <w:t xml:space="preserve"> получения, и направляет е</w:t>
      </w:r>
      <w:r w:rsidR="00C35874" w:rsidRPr="0076407E">
        <w:rPr>
          <w:sz w:val="20"/>
          <w:szCs w:val="20"/>
        </w:rPr>
        <w:t>ё</w:t>
      </w:r>
      <w:r w:rsidRPr="0076407E">
        <w:rPr>
          <w:sz w:val="20"/>
          <w:szCs w:val="20"/>
        </w:rPr>
        <w:t xml:space="preserve"> </w:t>
      </w:r>
      <w:r w:rsidR="005F0025" w:rsidRPr="0076407E">
        <w:rPr>
          <w:sz w:val="20"/>
          <w:szCs w:val="20"/>
        </w:rPr>
        <w:t>Заказчик</w:t>
      </w:r>
      <w:r w:rsidRPr="0076407E">
        <w:rPr>
          <w:sz w:val="20"/>
          <w:szCs w:val="20"/>
        </w:rPr>
        <w:t>у любыми доступными средствами связи, с отметкой о согласовании либо с отказом в согласовании подлежащих оказанию услуг с указанием причин отказа.</w:t>
      </w:r>
      <w:r w:rsidR="008C3D2A" w:rsidRPr="0076407E">
        <w:rPr>
          <w:sz w:val="20"/>
          <w:szCs w:val="20"/>
        </w:rPr>
        <w:t xml:space="preserve"> За возможные убытки, вызванные предоставлением неправильных или неполных данных в заявке, Исполнитель ответственности не несёт.</w:t>
      </w:r>
    </w:p>
    <w:p w14:paraId="3740983A" w14:textId="1FDB515C" w:rsidR="004D6AE3" w:rsidRPr="0076407E" w:rsidRDefault="00177E69" w:rsidP="00937230">
      <w:pPr>
        <w:jc w:val="both"/>
        <w:rPr>
          <w:sz w:val="20"/>
          <w:szCs w:val="20"/>
        </w:rPr>
      </w:pPr>
      <w:r w:rsidRPr="0076407E">
        <w:rPr>
          <w:sz w:val="20"/>
          <w:szCs w:val="20"/>
        </w:rPr>
        <w:t xml:space="preserve">2.2. Передача груза </w:t>
      </w:r>
      <w:r w:rsidR="005E5656" w:rsidRPr="0076407E">
        <w:rPr>
          <w:sz w:val="20"/>
          <w:szCs w:val="20"/>
        </w:rPr>
        <w:t>Исполнителю</w:t>
      </w:r>
      <w:r w:rsidRPr="0076407E">
        <w:rPr>
          <w:sz w:val="20"/>
          <w:szCs w:val="20"/>
        </w:rPr>
        <w:t xml:space="preserve"> производится </w:t>
      </w:r>
      <w:r w:rsidR="005F0025" w:rsidRPr="0076407E">
        <w:rPr>
          <w:sz w:val="20"/>
          <w:szCs w:val="20"/>
        </w:rPr>
        <w:t>Заказчик</w:t>
      </w:r>
      <w:r w:rsidRPr="0076407E">
        <w:rPr>
          <w:sz w:val="20"/>
          <w:szCs w:val="20"/>
        </w:rPr>
        <w:t xml:space="preserve">ом </w:t>
      </w:r>
      <w:r w:rsidR="008D5C27" w:rsidRPr="0076407E">
        <w:rPr>
          <w:sz w:val="20"/>
          <w:szCs w:val="20"/>
        </w:rPr>
        <w:t xml:space="preserve">в месте, указанном в </w:t>
      </w:r>
      <w:r w:rsidR="00C35874" w:rsidRPr="0076407E">
        <w:rPr>
          <w:sz w:val="20"/>
          <w:szCs w:val="20"/>
        </w:rPr>
        <w:t>заявке</w:t>
      </w:r>
      <w:r w:rsidRPr="0076407E">
        <w:rPr>
          <w:sz w:val="20"/>
          <w:szCs w:val="20"/>
        </w:rPr>
        <w:t>.</w:t>
      </w:r>
    </w:p>
    <w:p w14:paraId="4EBC9027" w14:textId="10133454" w:rsidR="00177E69" w:rsidRPr="0076407E" w:rsidRDefault="00177E69" w:rsidP="00937230">
      <w:pPr>
        <w:jc w:val="both"/>
        <w:rPr>
          <w:sz w:val="20"/>
          <w:szCs w:val="20"/>
        </w:rPr>
      </w:pPr>
      <w:r w:rsidRPr="0076407E">
        <w:rPr>
          <w:sz w:val="20"/>
          <w:szCs w:val="20"/>
        </w:rPr>
        <w:t xml:space="preserve">2.3. Упаковка и маркировка, вес и объём, наименование груза проверяются в момент сдачи-приёмки </w:t>
      </w:r>
      <w:r w:rsidR="005F0025" w:rsidRPr="0076407E">
        <w:rPr>
          <w:sz w:val="20"/>
          <w:szCs w:val="20"/>
        </w:rPr>
        <w:t>Заказчик</w:t>
      </w:r>
      <w:r w:rsidRPr="0076407E">
        <w:rPr>
          <w:sz w:val="20"/>
          <w:szCs w:val="20"/>
        </w:rPr>
        <w:t xml:space="preserve">ом или представителем </w:t>
      </w:r>
      <w:r w:rsidR="005F0025" w:rsidRPr="0076407E">
        <w:rPr>
          <w:sz w:val="20"/>
          <w:szCs w:val="20"/>
        </w:rPr>
        <w:t>Заказчик</w:t>
      </w:r>
      <w:r w:rsidRPr="0076407E">
        <w:rPr>
          <w:sz w:val="20"/>
          <w:szCs w:val="20"/>
        </w:rPr>
        <w:t xml:space="preserve">а, действующим на основании доверенности. </w:t>
      </w:r>
      <w:r w:rsidR="005F0025" w:rsidRPr="0076407E">
        <w:rPr>
          <w:sz w:val="20"/>
          <w:szCs w:val="20"/>
        </w:rPr>
        <w:t>Заказчик</w:t>
      </w:r>
      <w:r w:rsidRPr="0076407E">
        <w:rPr>
          <w:sz w:val="20"/>
          <w:szCs w:val="20"/>
        </w:rPr>
        <w:t xml:space="preserve"> производит самостоятельную загрузку представленного </w:t>
      </w:r>
      <w:r w:rsidR="005E5656" w:rsidRPr="0076407E">
        <w:rPr>
          <w:sz w:val="20"/>
          <w:szCs w:val="20"/>
        </w:rPr>
        <w:t>Исполнител</w:t>
      </w:r>
      <w:r w:rsidR="00AC3410" w:rsidRPr="0076407E">
        <w:rPr>
          <w:sz w:val="20"/>
          <w:szCs w:val="20"/>
        </w:rPr>
        <w:t>ем</w:t>
      </w:r>
      <w:r w:rsidRPr="0076407E">
        <w:rPr>
          <w:sz w:val="20"/>
          <w:szCs w:val="20"/>
        </w:rPr>
        <w:t xml:space="preserve"> транспорт</w:t>
      </w:r>
      <w:r w:rsidR="000B5E60" w:rsidRPr="0076407E">
        <w:rPr>
          <w:sz w:val="20"/>
          <w:szCs w:val="20"/>
        </w:rPr>
        <w:t>ного средства</w:t>
      </w:r>
      <w:r w:rsidR="00512823" w:rsidRPr="0076407E">
        <w:rPr>
          <w:sz w:val="20"/>
          <w:szCs w:val="20"/>
        </w:rPr>
        <w:t xml:space="preserve">, </w:t>
      </w:r>
      <w:r w:rsidR="00CC3C3D" w:rsidRPr="0076407E">
        <w:rPr>
          <w:sz w:val="20"/>
          <w:szCs w:val="20"/>
        </w:rPr>
        <w:t>если данная обязанность не была возложена на Исполнителя.</w:t>
      </w:r>
    </w:p>
    <w:p w14:paraId="32F3065B" w14:textId="3AC86A07" w:rsidR="00177E69" w:rsidRPr="0076407E" w:rsidRDefault="00E354B3" w:rsidP="006807B7">
      <w:pPr>
        <w:jc w:val="both"/>
        <w:rPr>
          <w:sz w:val="20"/>
          <w:szCs w:val="20"/>
        </w:rPr>
      </w:pPr>
      <w:r w:rsidRPr="0076407E">
        <w:rPr>
          <w:sz w:val="20"/>
          <w:szCs w:val="20"/>
        </w:rPr>
        <w:t xml:space="preserve">2.4. </w:t>
      </w:r>
      <w:r w:rsidR="00177E69" w:rsidRPr="0076407E">
        <w:rPr>
          <w:sz w:val="20"/>
          <w:szCs w:val="20"/>
        </w:rPr>
        <w:t xml:space="preserve">Представитель </w:t>
      </w:r>
      <w:r w:rsidR="005E5656" w:rsidRPr="0076407E">
        <w:rPr>
          <w:sz w:val="20"/>
          <w:szCs w:val="20"/>
        </w:rPr>
        <w:t>Исполнител</w:t>
      </w:r>
      <w:r w:rsidR="00AC3410" w:rsidRPr="0076407E">
        <w:rPr>
          <w:sz w:val="20"/>
          <w:szCs w:val="20"/>
        </w:rPr>
        <w:t>я</w:t>
      </w:r>
      <w:r w:rsidR="00177E69" w:rsidRPr="0076407E">
        <w:rPr>
          <w:sz w:val="20"/>
          <w:szCs w:val="20"/>
        </w:rPr>
        <w:t xml:space="preserve"> вправе отказаться от приёма груза, в случае если упаковка груза не исключает возможность доступа к содержимому груза</w:t>
      </w:r>
      <w:r w:rsidR="008343FC">
        <w:rPr>
          <w:sz w:val="20"/>
          <w:szCs w:val="20"/>
        </w:rPr>
        <w:t xml:space="preserve">, не </w:t>
      </w:r>
      <w:r w:rsidR="008343FC" w:rsidRPr="008343FC">
        <w:rPr>
          <w:sz w:val="20"/>
          <w:szCs w:val="20"/>
        </w:rPr>
        <w:t>обеспечива</w:t>
      </w:r>
      <w:r w:rsidR="008343FC">
        <w:rPr>
          <w:sz w:val="20"/>
          <w:szCs w:val="20"/>
        </w:rPr>
        <w:t xml:space="preserve">ет </w:t>
      </w:r>
      <w:r w:rsidR="008343FC" w:rsidRPr="008343FC">
        <w:rPr>
          <w:sz w:val="20"/>
          <w:szCs w:val="20"/>
        </w:rPr>
        <w:t xml:space="preserve">сохранность </w:t>
      </w:r>
      <w:r w:rsidR="00C72E4C">
        <w:rPr>
          <w:sz w:val="20"/>
          <w:szCs w:val="20"/>
        </w:rPr>
        <w:t xml:space="preserve">груза </w:t>
      </w:r>
      <w:r w:rsidR="008343FC" w:rsidRPr="008343FC">
        <w:rPr>
          <w:sz w:val="20"/>
          <w:szCs w:val="20"/>
        </w:rPr>
        <w:t>при транспортировке в пути следования</w:t>
      </w:r>
      <w:r w:rsidR="00177E69" w:rsidRPr="0076407E">
        <w:rPr>
          <w:sz w:val="20"/>
          <w:szCs w:val="20"/>
        </w:rPr>
        <w:t>. Груз также является неприемлемым для перевозки и в том случае, если:</w:t>
      </w:r>
    </w:p>
    <w:p w14:paraId="304790E6" w14:textId="77777777" w:rsidR="00177E69" w:rsidRPr="0076407E" w:rsidRDefault="00177E69" w:rsidP="00937230">
      <w:pPr>
        <w:jc w:val="both"/>
        <w:rPr>
          <w:sz w:val="20"/>
          <w:szCs w:val="20"/>
        </w:rPr>
      </w:pPr>
      <w:r w:rsidRPr="0076407E">
        <w:rPr>
          <w:sz w:val="20"/>
          <w:szCs w:val="20"/>
        </w:rPr>
        <w:t>- он относится к категории опасных материалов или грузов, в его отношении действует запрет или ограничения со стороны ИАТА (Международной ассоциации авиатранспорта), ИКАО (Международной организации гражданской авиации), каких-либо государственных органов или иных компетентных организаций;</w:t>
      </w:r>
    </w:p>
    <w:p w14:paraId="360934F1" w14:textId="6E912B09" w:rsidR="005454AE" w:rsidRPr="0076407E" w:rsidRDefault="00177E69" w:rsidP="00D52B38">
      <w:pPr>
        <w:jc w:val="both"/>
        <w:rPr>
          <w:sz w:val="20"/>
          <w:szCs w:val="20"/>
        </w:rPr>
      </w:pPr>
      <w:r w:rsidRPr="0076407E">
        <w:rPr>
          <w:sz w:val="20"/>
          <w:szCs w:val="20"/>
        </w:rPr>
        <w:t>- на него отсутствует таможенная декларация, наличие которой предусматривается соответствующими таможенными правилами</w:t>
      </w:r>
      <w:r w:rsidR="00B94132" w:rsidRPr="0076407E">
        <w:rPr>
          <w:sz w:val="20"/>
          <w:szCs w:val="20"/>
        </w:rPr>
        <w:t>.</w:t>
      </w:r>
    </w:p>
    <w:p w14:paraId="15DEBEF4" w14:textId="76291A22" w:rsidR="006E5B39" w:rsidRPr="0076407E" w:rsidRDefault="00E354B3" w:rsidP="00937230">
      <w:pPr>
        <w:jc w:val="both"/>
        <w:rPr>
          <w:sz w:val="20"/>
          <w:szCs w:val="20"/>
        </w:rPr>
      </w:pPr>
      <w:r w:rsidRPr="0076407E">
        <w:rPr>
          <w:sz w:val="20"/>
          <w:szCs w:val="20"/>
        </w:rPr>
        <w:t>2.5</w:t>
      </w:r>
      <w:r w:rsidR="00177E69" w:rsidRPr="0076407E">
        <w:rPr>
          <w:sz w:val="20"/>
          <w:szCs w:val="20"/>
        </w:rPr>
        <w:t xml:space="preserve">. Грузы доставляются в пункт назначения, указанный </w:t>
      </w:r>
      <w:r w:rsidR="005F0025" w:rsidRPr="0076407E">
        <w:rPr>
          <w:sz w:val="20"/>
          <w:szCs w:val="20"/>
        </w:rPr>
        <w:t>Заказчик</w:t>
      </w:r>
      <w:r w:rsidR="00177E69" w:rsidRPr="0076407E">
        <w:rPr>
          <w:sz w:val="20"/>
          <w:szCs w:val="20"/>
        </w:rPr>
        <w:t>ом.</w:t>
      </w:r>
      <w:r w:rsidR="0009646A" w:rsidRPr="0076407E">
        <w:rPr>
          <w:sz w:val="20"/>
          <w:szCs w:val="20"/>
        </w:rPr>
        <w:t xml:space="preserve"> В случае отказа г</w:t>
      </w:r>
      <w:r w:rsidR="00630B4C" w:rsidRPr="0076407E">
        <w:rPr>
          <w:sz w:val="20"/>
          <w:szCs w:val="20"/>
        </w:rPr>
        <w:t>рузополучателя от получения груза</w:t>
      </w:r>
      <w:r w:rsidR="00177E69" w:rsidRPr="0076407E">
        <w:rPr>
          <w:sz w:val="20"/>
          <w:szCs w:val="20"/>
        </w:rPr>
        <w:t>, неприемлемости груза, его недостаточной таможенной стоимости, невозможност</w:t>
      </w:r>
      <w:r w:rsidR="0009646A" w:rsidRPr="0076407E">
        <w:rPr>
          <w:sz w:val="20"/>
          <w:szCs w:val="20"/>
        </w:rPr>
        <w:t>и нахождения или идентификации г</w:t>
      </w:r>
      <w:r w:rsidR="00177E69" w:rsidRPr="0076407E">
        <w:rPr>
          <w:sz w:val="20"/>
          <w:szCs w:val="20"/>
        </w:rPr>
        <w:t xml:space="preserve">рузополучателя, </w:t>
      </w:r>
      <w:r w:rsidR="005E5656" w:rsidRPr="0076407E">
        <w:rPr>
          <w:sz w:val="20"/>
          <w:szCs w:val="20"/>
        </w:rPr>
        <w:t>Исполнитель</w:t>
      </w:r>
      <w:r w:rsidR="00177E69" w:rsidRPr="0076407E">
        <w:rPr>
          <w:sz w:val="20"/>
          <w:szCs w:val="20"/>
        </w:rPr>
        <w:t xml:space="preserve"> предпримет все зависящие от него меры для возврата </w:t>
      </w:r>
      <w:r w:rsidR="00C93570" w:rsidRPr="0076407E">
        <w:rPr>
          <w:sz w:val="20"/>
          <w:szCs w:val="20"/>
        </w:rPr>
        <w:t>г</w:t>
      </w:r>
      <w:r w:rsidR="00177E69" w:rsidRPr="0076407E">
        <w:rPr>
          <w:sz w:val="20"/>
          <w:szCs w:val="20"/>
        </w:rPr>
        <w:t xml:space="preserve">руза </w:t>
      </w:r>
      <w:r w:rsidR="00922C2C" w:rsidRPr="0076407E">
        <w:rPr>
          <w:sz w:val="20"/>
          <w:szCs w:val="20"/>
        </w:rPr>
        <w:t>Заказчику за счёт последнего.</w:t>
      </w:r>
    </w:p>
    <w:p w14:paraId="506A3460" w14:textId="745D7177" w:rsidR="00987A22" w:rsidRPr="0076407E" w:rsidRDefault="00922C2C" w:rsidP="00937230">
      <w:pPr>
        <w:jc w:val="both"/>
        <w:rPr>
          <w:sz w:val="20"/>
          <w:szCs w:val="20"/>
        </w:rPr>
      </w:pPr>
      <w:r w:rsidRPr="0076407E">
        <w:rPr>
          <w:sz w:val="20"/>
          <w:szCs w:val="20"/>
        </w:rPr>
        <w:t>2.</w:t>
      </w:r>
      <w:r w:rsidR="009C5A27" w:rsidRPr="0076407E">
        <w:rPr>
          <w:sz w:val="20"/>
          <w:szCs w:val="20"/>
        </w:rPr>
        <w:t>6.</w:t>
      </w:r>
      <w:r w:rsidRPr="0076407E">
        <w:rPr>
          <w:sz w:val="20"/>
          <w:szCs w:val="20"/>
        </w:rPr>
        <w:t xml:space="preserve"> </w:t>
      </w:r>
      <w:r w:rsidR="00630B4C" w:rsidRPr="0076407E">
        <w:rPr>
          <w:sz w:val="20"/>
          <w:szCs w:val="20"/>
        </w:rPr>
        <w:t>В случае отказа Заказчика от возврата груза</w:t>
      </w:r>
      <w:r w:rsidR="00C93570" w:rsidRPr="0076407E">
        <w:rPr>
          <w:sz w:val="20"/>
          <w:szCs w:val="20"/>
        </w:rPr>
        <w:t>, груз</w:t>
      </w:r>
      <w:r w:rsidR="00177E69" w:rsidRPr="0076407E">
        <w:rPr>
          <w:sz w:val="20"/>
          <w:szCs w:val="20"/>
        </w:rPr>
        <w:t xml:space="preserve"> </w:t>
      </w:r>
      <w:r w:rsidR="00630B4C" w:rsidRPr="0076407E">
        <w:rPr>
          <w:sz w:val="20"/>
          <w:szCs w:val="20"/>
        </w:rPr>
        <w:t xml:space="preserve">удерживается и </w:t>
      </w:r>
      <w:r w:rsidR="00177E69" w:rsidRPr="0076407E">
        <w:rPr>
          <w:sz w:val="20"/>
          <w:szCs w:val="20"/>
        </w:rPr>
        <w:t xml:space="preserve">поступает в распоряжение </w:t>
      </w:r>
      <w:r w:rsidR="005E5656" w:rsidRPr="0076407E">
        <w:rPr>
          <w:sz w:val="20"/>
          <w:szCs w:val="20"/>
        </w:rPr>
        <w:t>Исполнител</w:t>
      </w:r>
      <w:r w:rsidR="00AC3410" w:rsidRPr="0076407E">
        <w:rPr>
          <w:sz w:val="20"/>
          <w:szCs w:val="20"/>
        </w:rPr>
        <w:t>я</w:t>
      </w:r>
      <w:r w:rsidR="00177E69" w:rsidRPr="0076407E">
        <w:rPr>
          <w:sz w:val="20"/>
          <w:szCs w:val="20"/>
        </w:rPr>
        <w:t xml:space="preserve"> и по его усмотрению </w:t>
      </w:r>
      <w:r w:rsidR="0082464D" w:rsidRPr="0076407E">
        <w:rPr>
          <w:sz w:val="20"/>
          <w:szCs w:val="20"/>
        </w:rPr>
        <w:t xml:space="preserve">по истечении 30 </w:t>
      </w:r>
      <w:r w:rsidR="00740C1A" w:rsidRPr="0076407E">
        <w:rPr>
          <w:sz w:val="20"/>
          <w:szCs w:val="20"/>
        </w:rPr>
        <w:t xml:space="preserve">(тридцати) </w:t>
      </w:r>
      <w:r w:rsidR="0082464D" w:rsidRPr="0076407E">
        <w:rPr>
          <w:sz w:val="20"/>
          <w:szCs w:val="20"/>
        </w:rPr>
        <w:t xml:space="preserve">дней хранения </w:t>
      </w:r>
      <w:r w:rsidR="00987A22" w:rsidRPr="0076407E">
        <w:rPr>
          <w:sz w:val="20"/>
          <w:szCs w:val="20"/>
        </w:rPr>
        <w:t xml:space="preserve">(срок не распространяется на скоропортящиеся грузы) </w:t>
      </w:r>
      <w:r w:rsidR="00177E69" w:rsidRPr="0076407E">
        <w:rPr>
          <w:sz w:val="20"/>
          <w:szCs w:val="20"/>
        </w:rPr>
        <w:t>может быть реализован бе</w:t>
      </w:r>
      <w:r w:rsidR="004D6AE3" w:rsidRPr="0076407E">
        <w:rPr>
          <w:sz w:val="20"/>
          <w:szCs w:val="20"/>
        </w:rPr>
        <w:t>з какой-</w:t>
      </w:r>
      <w:r w:rsidR="00177E69" w:rsidRPr="0076407E">
        <w:rPr>
          <w:sz w:val="20"/>
          <w:szCs w:val="20"/>
        </w:rPr>
        <w:t xml:space="preserve">либо ответственности перед </w:t>
      </w:r>
      <w:r w:rsidRPr="0076407E">
        <w:rPr>
          <w:sz w:val="20"/>
          <w:szCs w:val="20"/>
        </w:rPr>
        <w:t>Заказчиком</w:t>
      </w:r>
      <w:r w:rsidR="00177E69" w:rsidRPr="0076407E">
        <w:rPr>
          <w:sz w:val="20"/>
          <w:szCs w:val="20"/>
        </w:rPr>
        <w:t xml:space="preserve"> и любыми иными </w:t>
      </w:r>
      <w:r w:rsidR="00630B4C" w:rsidRPr="0076407E">
        <w:rPr>
          <w:sz w:val="20"/>
          <w:szCs w:val="20"/>
        </w:rPr>
        <w:t xml:space="preserve">третьими </w:t>
      </w:r>
      <w:r w:rsidR="00177E69" w:rsidRPr="0076407E">
        <w:rPr>
          <w:sz w:val="20"/>
          <w:szCs w:val="20"/>
        </w:rPr>
        <w:t xml:space="preserve">лицами, а вырученные от реализации денежные средства за вычетом стоимости услуг и соответствующих административных расходов подлежат возврату </w:t>
      </w:r>
      <w:r w:rsidRPr="0076407E">
        <w:rPr>
          <w:sz w:val="20"/>
          <w:szCs w:val="20"/>
        </w:rPr>
        <w:t>Заказчику</w:t>
      </w:r>
      <w:r w:rsidR="00177E69" w:rsidRPr="0076407E">
        <w:rPr>
          <w:sz w:val="20"/>
          <w:szCs w:val="20"/>
        </w:rPr>
        <w:t>.</w:t>
      </w:r>
    </w:p>
    <w:p w14:paraId="589BE88E" w14:textId="4A128F4F" w:rsidR="00987A22" w:rsidRPr="0076407E" w:rsidRDefault="00987A22" w:rsidP="00937230">
      <w:pPr>
        <w:jc w:val="both"/>
        <w:rPr>
          <w:sz w:val="20"/>
          <w:szCs w:val="20"/>
        </w:rPr>
      </w:pPr>
      <w:r w:rsidRPr="0076407E">
        <w:rPr>
          <w:sz w:val="20"/>
          <w:szCs w:val="20"/>
        </w:rPr>
        <w:t>2.</w:t>
      </w:r>
      <w:r w:rsidR="009C5A27" w:rsidRPr="0076407E">
        <w:rPr>
          <w:sz w:val="20"/>
          <w:szCs w:val="20"/>
        </w:rPr>
        <w:t>7</w:t>
      </w:r>
      <w:r w:rsidRPr="0076407E">
        <w:rPr>
          <w:sz w:val="20"/>
          <w:szCs w:val="20"/>
        </w:rPr>
        <w:t xml:space="preserve">. Стороны </w:t>
      </w:r>
      <w:r w:rsidR="000B5E60" w:rsidRPr="0076407E">
        <w:rPr>
          <w:sz w:val="20"/>
          <w:szCs w:val="20"/>
        </w:rPr>
        <w:t xml:space="preserve">договорились </w:t>
      </w:r>
      <w:r w:rsidRPr="0076407E">
        <w:rPr>
          <w:sz w:val="20"/>
          <w:szCs w:val="20"/>
        </w:rPr>
        <w:t xml:space="preserve">о внесудебном порядке реализации </w:t>
      </w:r>
      <w:r w:rsidR="00C83E13" w:rsidRPr="0076407E">
        <w:rPr>
          <w:sz w:val="20"/>
          <w:szCs w:val="20"/>
        </w:rPr>
        <w:t>удерживаемого груза,</w:t>
      </w:r>
      <w:r w:rsidR="00C83E13" w:rsidRPr="00C83E13">
        <w:rPr>
          <w:sz w:val="20"/>
          <w:szCs w:val="20"/>
        </w:rPr>
        <w:t xml:space="preserve"> </w:t>
      </w:r>
      <w:r w:rsidR="00C83E13" w:rsidRPr="00AF13B2">
        <w:rPr>
          <w:sz w:val="20"/>
          <w:szCs w:val="20"/>
        </w:rPr>
        <w:t>указа</w:t>
      </w:r>
      <w:r w:rsidR="0093206E">
        <w:rPr>
          <w:sz w:val="20"/>
          <w:szCs w:val="20"/>
        </w:rPr>
        <w:t>нного в пункте 2.6. настоящего Д</w:t>
      </w:r>
      <w:r w:rsidR="00C83E13" w:rsidRPr="00AF13B2">
        <w:rPr>
          <w:sz w:val="20"/>
          <w:szCs w:val="20"/>
        </w:rPr>
        <w:t>оговора,</w:t>
      </w:r>
      <w:r w:rsidRPr="0076407E">
        <w:rPr>
          <w:sz w:val="20"/>
          <w:szCs w:val="20"/>
        </w:rPr>
        <w:t xml:space="preserve"> и удовлетворения требований Исполнителя исходя из рыночной стоимости груза. Реализация удерживаемого груза происходит не ранее чем через 10 </w:t>
      </w:r>
      <w:r w:rsidR="002439F7" w:rsidRPr="0076407E">
        <w:rPr>
          <w:sz w:val="20"/>
          <w:szCs w:val="20"/>
        </w:rPr>
        <w:t xml:space="preserve">(десять) </w:t>
      </w:r>
      <w:r w:rsidRPr="0076407E">
        <w:rPr>
          <w:sz w:val="20"/>
          <w:szCs w:val="20"/>
        </w:rPr>
        <w:t xml:space="preserve">дней с момента получения Заказчиком (в том числе по средствам электронной почты) соответствующего уведомления Исполнителя. </w:t>
      </w:r>
      <w:r w:rsidR="000B5E60" w:rsidRPr="0076407E">
        <w:rPr>
          <w:sz w:val="20"/>
          <w:szCs w:val="20"/>
        </w:rPr>
        <w:t xml:space="preserve">От своего имени </w:t>
      </w:r>
      <w:r w:rsidRPr="0076407E">
        <w:rPr>
          <w:sz w:val="20"/>
          <w:szCs w:val="20"/>
        </w:rPr>
        <w:t xml:space="preserve">Исполнитель </w:t>
      </w:r>
      <w:r w:rsidR="000B5E60" w:rsidRPr="0076407E">
        <w:rPr>
          <w:sz w:val="20"/>
          <w:szCs w:val="20"/>
        </w:rPr>
        <w:t xml:space="preserve">имеет </w:t>
      </w:r>
      <w:r w:rsidRPr="0076407E">
        <w:rPr>
          <w:sz w:val="20"/>
          <w:szCs w:val="20"/>
        </w:rPr>
        <w:t>прав</w:t>
      </w:r>
      <w:r w:rsidR="000B5E60" w:rsidRPr="0076407E">
        <w:rPr>
          <w:sz w:val="20"/>
          <w:szCs w:val="20"/>
        </w:rPr>
        <w:t>о</w:t>
      </w:r>
      <w:r w:rsidRPr="0076407E">
        <w:rPr>
          <w:sz w:val="20"/>
          <w:szCs w:val="20"/>
        </w:rPr>
        <w:t xml:space="preserve"> заключать все необходимые </w:t>
      </w:r>
      <w:r w:rsidR="000B5E60" w:rsidRPr="0076407E">
        <w:rPr>
          <w:sz w:val="20"/>
          <w:szCs w:val="20"/>
        </w:rPr>
        <w:t xml:space="preserve">сделки </w:t>
      </w:r>
      <w:r w:rsidRPr="0076407E">
        <w:rPr>
          <w:sz w:val="20"/>
          <w:szCs w:val="20"/>
        </w:rPr>
        <w:t>для реализации груза, в том числе с организатором торгов</w:t>
      </w:r>
      <w:r w:rsidR="000B5E60" w:rsidRPr="0076407E">
        <w:rPr>
          <w:sz w:val="20"/>
          <w:szCs w:val="20"/>
        </w:rPr>
        <w:t>,</w:t>
      </w:r>
      <w:r w:rsidRPr="0076407E">
        <w:rPr>
          <w:sz w:val="20"/>
          <w:szCs w:val="20"/>
        </w:rPr>
        <w:t xml:space="preserve"> оценщиком, комиссионером и т.п., а также подписывать все необходимые для реализации документы, в том числе акты приема-передачи, передаточные распоряжения. Риски заявления прав треть</w:t>
      </w:r>
      <w:r w:rsidR="000B5E60" w:rsidRPr="0076407E">
        <w:rPr>
          <w:sz w:val="20"/>
          <w:szCs w:val="20"/>
        </w:rPr>
        <w:t xml:space="preserve">ими </w:t>
      </w:r>
      <w:r w:rsidRPr="0076407E">
        <w:rPr>
          <w:sz w:val="20"/>
          <w:szCs w:val="20"/>
        </w:rPr>
        <w:t>лиц</w:t>
      </w:r>
      <w:r w:rsidR="000B5E60" w:rsidRPr="0076407E">
        <w:rPr>
          <w:sz w:val="20"/>
          <w:szCs w:val="20"/>
        </w:rPr>
        <w:t>ами</w:t>
      </w:r>
      <w:r w:rsidRPr="0076407E">
        <w:rPr>
          <w:sz w:val="20"/>
          <w:szCs w:val="20"/>
        </w:rPr>
        <w:t xml:space="preserve"> (претензионные требования) в отношении реализуемого имущества </w:t>
      </w:r>
      <w:r w:rsidR="000B5E60" w:rsidRPr="0076407E">
        <w:rPr>
          <w:sz w:val="20"/>
          <w:szCs w:val="20"/>
        </w:rPr>
        <w:t xml:space="preserve">безапелляционно </w:t>
      </w:r>
      <w:r w:rsidRPr="0076407E">
        <w:rPr>
          <w:sz w:val="20"/>
          <w:szCs w:val="20"/>
        </w:rPr>
        <w:t xml:space="preserve">принимает на себя </w:t>
      </w:r>
      <w:r w:rsidR="00806489" w:rsidRPr="0076407E">
        <w:rPr>
          <w:sz w:val="20"/>
          <w:szCs w:val="20"/>
        </w:rPr>
        <w:t>Заказчик</w:t>
      </w:r>
      <w:r w:rsidRPr="0076407E">
        <w:rPr>
          <w:sz w:val="20"/>
          <w:szCs w:val="20"/>
        </w:rPr>
        <w:t>.</w:t>
      </w:r>
    </w:p>
    <w:p w14:paraId="4455716E" w14:textId="0140F1F9" w:rsidR="00177E69" w:rsidRPr="0076407E" w:rsidRDefault="00E354B3" w:rsidP="00937230">
      <w:pPr>
        <w:jc w:val="both"/>
        <w:rPr>
          <w:sz w:val="20"/>
          <w:szCs w:val="20"/>
        </w:rPr>
      </w:pPr>
      <w:r w:rsidRPr="0076407E">
        <w:rPr>
          <w:sz w:val="20"/>
          <w:szCs w:val="20"/>
        </w:rPr>
        <w:t>2.</w:t>
      </w:r>
      <w:r w:rsidR="009C5A27" w:rsidRPr="0076407E">
        <w:rPr>
          <w:sz w:val="20"/>
          <w:szCs w:val="20"/>
        </w:rPr>
        <w:t>8</w:t>
      </w:r>
      <w:r w:rsidR="00177E69" w:rsidRPr="0076407E">
        <w:rPr>
          <w:sz w:val="20"/>
          <w:szCs w:val="20"/>
        </w:rPr>
        <w:t xml:space="preserve">. </w:t>
      </w:r>
      <w:r w:rsidR="005E5656" w:rsidRPr="0076407E">
        <w:rPr>
          <w:sz w:val="20"/>
          <w:szCs w:val="20"/>
        </w:rPr>
        <w:t>Исполнитель</w:t>
      </w:r>
      <w:r w:rsidR="00177E69" w:rsidRPr="0076407E">
        <w:rPr>
          <w:sz w:val="20"/>
          <w:szCs w:val="20"/>
        </w:rPr>
        <w:t xml:space="preserve"> предпри</w:t>
      </w:r>
      <w:r w:rsidR="00BF2865" w:rsidRPr="0076407E">
        <w:rPr>
          <w:sz w:val="20"/>
          <w:szCs w:val="20"/>
        </w:rPr>
        <w:t xml:space="preserve">нимает </w:t>
      </w:r>
      <w:r w:rsidR="00177E69" w:rsidRPr="0076407E">
        <w:rPr>
          <w:sz w:val="20"/>
          <w:szCs w:val="20"/>
        </w:rPr>
        <w:t xml:space="preserve">все зависящие от него меры для доставки груза в соответствии с регулярным расписанием </w:t>
      </w:r>
      <w:r w:rsidR="00E1001E" w:rsidRPr="0076407E">
        <w:rPr>
          <w:sz w:val="20"/>
          <w:szCs w:val="20"/>
        </w:rPr>
        <w:t>перевозчиков (</w:t>
      </w:r>
      <w:r w:rsidR="004D0092" w:rsidRPr="0076407E">
        <w:rPr>
          <w:sz w:val="20"/>
          <w:szCs w:val="20"/>
        </w:rPr>
        <w:t>авиационный, автомобильный, железнодорожный транспорт</w:t>
      </w:r>
      <w:r w:rsidR="00E1001E" w:rsidRPr="0076407E">
        <w:rPr>
          <w:sz w:val="20"/>
          <w:szCs w:val="20"/>
        </w:rPr>
        <w:t xml:space="preserve"> и т.д.)</w:t>
      </w:r>
      <w:r w:rsidR="00177E69" w:rsidRPr="0076407E">
        <w:rPr>
          <w:sz w:val="20"/>
          <w:szCs w:val="20"/>
        </w:rPr>
        <w:t xml:space="preserve">. </w:t>
      </w:r>
      <w:r w:rsidR="005E5656" w:rsidRPr="0076407E">
        <w:rPr>
          <w:sz w:val="20"/>
          <w:szCs w:val="20"/>
        </w:rPr>
        <w:t>Исполнитель</w:t>
      </w:r>
      <w:r w:rsidR="00177E69" w:rsidRPr="0076407E">
        <w:rPr>
          <w:sz w:val="20"/>
          <w:szCs w:val="20"/>
        </w:rPr>
        <w:t xml:space="preserve"> не несёт какой-либо ответственности за любой ущерб или убытки, обу</w:t>
      </w:r>
      <w:r w:rsidR="00611CE9" w:rsidRPr="0076407E">
        <w:rPr>
          <w:sz w:val="20"/>
          <w:szCs w:val="20"/>
        </w:rPr>
        <w:t xml:space="preserve">словленные задержкой в доставке </w:t>
      </w:r>
      <w:r w:rsidR="00C93570" w:rsidRPr="0076407E">
        <w:rPr>
          <w:sz w:val="20"/>
          <w:szCs w:val="20"/>
        </w:rPr>
        <w:t xml:space="preserve">груза </w:t>
      </w:r>
      <w:r w:rsidR="00CF5FA3" w:rsidRPr="0076407E">
        <w:rPr>
          <w:sz w:val="20"/>
          <w:szCs w:val="20"/>
        </w:rPr>
        <w:t>по причине изменений</w:t>
      </w:r>
      <w:r w:rsidR="00137A73" w:rsidRPr="0076407E">
        <w:rPr>
          <w:sz w:val="20"/>
          <w:szCs w:val="20"/>
        </w:rPr>
        <w:t xml:space="preserve"> </w:t>
      </w:r>
      <w:r w:rsidR="00611CE9" w:rsidRPr="0076407E">
        <w:rPr>
          <w:sz w:val="20"/>
          <w:szCs w:val="20"/>
        </w:rPr>
        <w:t>в действующем расписании</w:t>
      </w:r>
      <w:r w:rsidR="00137A73" w:rsidRPr="0076407E">
        <w:rPr>
          <w:sz w:val="20"/>
          <w:szCs w:val="20"/>
        </w:rPr>
        <w:t xml:space="preserve"> фактического перевозчика</w:t>
      </w:r>
      <w:r w:rsidR="00E1001E" w:rsidRPr="0076407E">
        <w:rPr>
          <w:sz w:val="20"/>
          <w:szCs w:val="20"/>
        </w:rPr>
        <w:t xml:space="preserve">, </w:t>
      </w:r>
      <w:r w:rsidR="00137A73" w:rsidRPr="0076407E">
        <w:rPr>
          <w:sz w:val="20"/>
          <w:szCs w:val="20"/>
        </w:rPr>
        <w:t>а также в случае, ес</w:t>
      </w:r>
      <w:r w:rsidR="00CF5FA3" w:rsidRPr="0076407E">
        <w:rPr>
          <w:sz w:val="20"/>
          <w:szCs w:val="20"/>
        </w:rPr>
        <w:t xml:space="preserve">ли груз не был принят на борт </w:t>
      </w:r>
      <w:r w:rsidR="00E1001E" w:rsidRPr="0076407E">
        <w:rPr>
          <w:sz w:val="20"/>
          <w:szCs w:val="20"/>
        </w:rPr>
        <w:t>транспортного средства (воздушного судна, автотранспортного средства, жд вагона и т.д.)</w:t>
      </w:r>
      <w:r w:rsidR="00CF5FA3" w:rsidRPr="0076407E">
        <w:rPr>
          <w:sz w:val="20"/>
          <w:szCs w:val="20"/>
        </w:rPr>
        <w:t xml:space="preserve"> </w:t>
      </w:r>
      <w:r w:rsidR="00137A73" w:rsidRPr="0076407E">
        <w:rPr>
          <w:sz w:val="20"/>
          <w:szCs w:val="20"/>
        </w:rPr>
        <w:t xml:space="preserve">по независящим от </w:t>
      </w:r>
      <w:r w:rsidR="005E5656" w:rsidRPr="0076407E">
        <w:rPr>
          <w:sz w:val="20"/>
          <w:szCs w:val="20"/>
        </w:rPr>
        <w:t>Исполнител</w:t>
      </w:r>
      <w:r w:rsidR="00AC3410" w:rsidRPr="0076407E">
        <w:rPr>
          <w:sz w:val="20"/>
          <w:szCs w:val="20"/>
        </w:rPr>
        <w:t>я</w:t>
      </w:r>
      <w:r w:rsidR="00137A73" w:rsidRPr="0076407E">
        <w:rPr>
          <w:sz w:val="20"/>
          <w:szCs w:val="20"/>
        </w:rPr>
        <w:t xml:space="preserve"> причинам</w:t>
      </w:r>
      <w:r w:rsidR="00611CE9" w:rsidRPr="0076407E">
        <w:rPr>
          <w:sz w:val="20"/>
          <w:szCs w:val="20"/>
        </w:rPr>
        <w:t>.</w:t>
      </w:r>
      <w:r w:rsidR="00DE5588" w:rsidRPr="0076407E">
        <w:rPr>
          <w:sz w:val="20"/>
          <w:szCs w:val="20"/>
        </w:rPr>
        <w:t xml:space="preserve"> Обо всех подобных задержках </w:t>
      </w:r>
      <w:r w:rsidR="005E5656" w:rsidRPr="0076407E">
        <w:rPr>
          <w:sz w:val="20"/>
          <w:szCs w:val="20"/>
        </w:rPr>
        <w:t>Исполнитель</w:t>
      </w:r>
      <w:r w:rsidR="00DE5588" w:rsidRPr="0076407E">
        <w:rPr>
          <w:sz w:val="20"/>
          <w:szCs w:val="20"/>
        </w:rPr>
        <w:t xml:space="preserve"> информирует </w:t>
      </w:r>
      <w:r w:rsidR="005F0025" w:rsidRPr="0076407E">
        <w:rPr>
          <w:sz w:val="20"/>
          <w:szCs w:val="20"/>
        </w:rPr>
        <w:t>Заказчик</w:t>
      </w:r>
      <w:r w:rsidR="00DE5588" w:rsidRPr="0076407E">
        <w:rPr>
          <w:sz w:val="20"/>
          <w:szCs w:val="20"/>
        </w:rPr>
        <w:t>а по средствам факсимильной, электронной или иными доступными средствами связи.</w:t>
      </w:r>
    </w:p>
    <w:p w14:paraId="1CED6367" w14:textId="77777777" w:rsidR="00177E69" w:rsidRPr="0076407E" w:rsidRDefault="00177E69" w:rsidP="00125BC2">
      <w:pPr>
        <w:jc w:val="center"/>
        <w:rPr>
          <w:sz w:val="20"/>
          <w:szCs w:val="20"/>
        </w:rPr>
      </w:pPr>
    </w:p>
    <w:p w14:paraId="5A0B231C" w14:textId="77777777" w:rsidR="00177E69" w:rsidRPr="0076407E" w:rsidRDefault="00177E69" w:rsidP="00937230">
      <w:pPr>
        <w:jc w:val="center"/>
        <w:rPr>
          <w:b/>
          <w:sz w:val="20"/>
          <w:szCs w:val="20"/>
        </w:rPr>
      </w:pPr>
      <w:r w:rsidRPr="0076407E">
        <w:rPr>
          <w:b/>
          <w:sz w:val="20"/>
          <w:szCs w:val="20"/>
        </w:rPr>
        <w:t>3. СТОИМОСТЬ УСЛУГ И ПОРЯДОК ОПЛАТЫ</w:t>
      </w:r>
    </w:p>
    <w:p w14:paraId="777F45B3" w14:textId="66A1D74B" w:rsidR="00FF31DF" w:rsidRPr="0076407E" w:rsidRDefault="00177E69" w:rsidP="000C5F05">
      <w:pPr>
        <w:jc w:val="both"/>
        <w:rPr>
          <w:sz w:val="20"/>
          <w:szCs w:val="20"/>
        </w:rPr>
      </w:pPr>
      <w:r w:rsidRPr="0076407E">
        <w:rPr>
          <w:sz w:val="20"/>
          <w:szCs w:val="20"/>
        </w:rPr>
        <w:t xml:space="preserve">3.1. </w:t>
      </w:r>
      <w:r w:rsidR="00A403E8" w:rsidRPr="0076407E">
        <w:rPr>
          <w:sz w:val="20"/>
          <w:szCs w:val="20"/>
        </w:rPr>
        <w:t>Оформление грузовых перевозок возможно только в случае внесения Заказчиком предварительной оплаты в согласованном Сторонами размере для выполнения всех необходимых формальностей и процедур при оформлении. При этом обязательства Заказчика по оплате считаются исполненными надлежащим образом с момента зачисления денежных средств на расчётный счёт банка Исполнителя. При отсутствии или недостатке денежных средств, оказание услуг не производится. Стороны договорились признавать согласование размера предварительной оплаты по средствам факсимильной или электронной связи.</w:t>
      </w:r>
    </w:p>
    <w:p w14:paraId="0159D33B" w14:textId="4011AD9F" w:rsidR="00177E69" w:rsidRPr="0076407E" w:rsidRDefault="00A403E8" w:rsidP="000C5F05">
      <w:pPr>
        <w:jc w:val="both"/>
        <w:rPr>
          <w:sz w:val="20"/>
          <w:szCs w:val="20"/>
        </w:rPr>
      </w:pPr>
      <w:r w:rsidRPr="0076407E">
        <w:rPr>
          <w:sz w:val="20"/>
          <w:szCs w:val="20"/>
        </w:rPr>
        <w:t xml:space="preserve">3.2. </w:t>
      </w:r>
      <w:r w:rsidR="00177E69" w:rsidRPr="0076407E">
        <w:rPr>
          <w:sz w:val="20"/>
          <w:szCs w:val="20"/>
        </w:rPr>
        <w:t xml:space="preserve">За предоставленные по настоящему Договору услуги </w:t>
      </w:r>
      <w:r w:rsidR="005F0025" w:rsidRPr="0076407E">
        <w:rPr>
          <w:sz w:val="20"/>
          <w:szCs w:val="20"/>
        </w:rPr>
        <w:t>Заказчик</w:t>
      </w:r>
      <w:r w:rsidR="00177E69" w:rsidRPr="0076407E">
        <w:rPr>
          <w:sz w:val="20"/>
          <w:szCs w:val="20"/>
        </w:rPr>
        <w:t xml:space="preserve"> оплачивает </w:t>
      </w:r>
      <w:r w:rsidR="005E5656" w:rsidRPr="0076407E">
        <w:rPr>
          <w:sz w:val="20"/>
          <w:szCs w:val="20"/>
        </w:rPr>
        <w:t>Исполнител</w:t>
      </w:r>
      <w:r w:rsidR="00AC3410" w:rsidRPr="0076407E">
        <w:rPr>
          <w:sz w:val="20"/>
          <w:szCs w:val="20"/>
        </w:rPr>
        <w:t>ю</w:t>
      </w:r>
      <w:r w:rsidR="00177E69" w:rsidRPr="0076407E">
        <w:rPr>
          <w:sz w:val="20"/>
          <w:szCs w:val="20"/>
        </w:rPr>
        <w:t xml:space="preserve"> сумму, согласно выставленным счётам, при этом в сумму счёта включается как стоимость услуг </w:t>
      </w:r>
      <w:r w:rsidR="005E5656" w:rsidRPr="0076407E">
        <w:rPr>
          <w:sz w:val="20"/>
          <w:szCs w:val="20"/>
        </w:rPr>
        <w:t>Исполнител</w:t>
      </w:r>
      <w:r w:rsidR="00AC3410" w:rsidRPr="0076407E">
        <w:rPr>
          <w:sz w:val="20"/>
          <w:szCs w:val="20"/>
        </w:rPr>
        <w:t>я</w:t>
      </w:r>
      <w:r w:rsidR="00177E69" w:rsidRPr="0076407E">
        <w:rPr>
          <w:sz w:val="20"/>
          <w:szCs w:val="20"/>
        </w:rPr>
        <w:t xml:space="preserve">, так и суммы, причитающиеся третьим сторонам, привлечённым </w:t>
      </w:r>
      <w:r w:rsidR="005E5656" w:rsidRPr="0076407E">
        <w:rPr>
          <w:sz w:val="20"/>
          <w:szCs w:val="20"/>
        </w:rPr>
        <w:t>Исполнител</w:t>
      </w:r>
      <w:r w:rsidR="00AC3410" w:rsidRPr="0076407E">
        <w:rPr>
          <w:sz w:val="20"/>
          <w:szCs w:val="20"/>
        </w:rPr>
        <w:t>ем</w:t>
      </w:r>
      <w:r w:rsidR="00177E69" w:rsidRPr="0076407E">
        <w:rPr>
          <w:sz w:val="20"/>
          <w:szCs w:val="20"/>
        </w:rPr>
        <w:t xml:space="preserve"> для оказания усл</w:t>
      </w:r>
      <w:r w:rsidR="008D5C27" w:rsidRPr="0076407E">
        <w:rPr>
          <w:sz w:val="20"/>
          <w:szCs w:val="20"/>
        </w:rPr>
        <w:t xml:space="preserve">уг, предусмотренных </w:t>
      </w:r>
      <w:r w:rsidR="00D83ACE" w:rsidRPr="0076407E">
        <w:rPr>
          <w:sz w:val="20"/>
          <w:szCs w:val="20"/>
        </w:rPr>
        <w:t>заявкой</w:t>
      </w:r>
      <w:r w:rsidR="00177E69" w:rsidRPr="0076407E">
        <w:rPr>
          <w:sz w:val="20"/>
          <w:szCs w:val="20"/>
        </w:rPr>
        <w:t>.</w:t>
      </w:r>
    </w:p>
    <w:p w14:paraId="2548F8A0" w14:textId="05E702F7" w:rsidR="00BC2A93" w:rsidRPr="0076407E" w:rsidRDefault="00A403E8" w:rsidP="00BC2A93">
      <w:pPr>
        <w:jc w:val="both"/>
        <w:rPr>
          <w:sz w:val="20"/>
          <w:szCs w:val="20"/>
        </w:rPr>
      </w:pPr>
      <w:r w:rsidRPr="0076407E">
        <w:rPr>
          <w:sz w:val="20"/>
          <w:szCs w:val="20"/>
        </w:rPr>
        <w:t xml:space="preserve">3.3. </w:t>
      </w:r>
      <w:r w:rsidR="00BC2A93" w:rsidRPr="0076407E">
        <w:rPr>
          <w:sz w:val="20"/>
          <w:szCs w:val="20"/>
        </w:rPr>
        <w:t xml:space="preserve">Оплата услуг Исполнителя производится Заказчиком банковским переводом на счёт Исполнителя на основании выставленного счёта в течение </w:t>
      </w:r>
      <w:r w:rsidR="00667E93" w:rsidRPr="0076407E">
        <w:rPr>
          <w:sz w:val="20"/>
          <w:szCs w:val="20"/>
        </w:rPr>
        <w:t>3</w:t>
      </w:r>
      <w:r w:rsidR="00BC2A93" w:rsidRPr="0076407E">
        <w:rPr>
          <w:sz w:val="20"/>
          <w:szCs w:val="20"/>
        </w:rPr>
        <w:t xml:space="preserve"> (</w:t>
      </w:r>
      <w:r w:rsidR="00667E93" w:rsidRPr="0076407E">
        <w:rPr>
          <w:sz w:val="20"/>
          <w:szCs w:val="20"/>
        </w:rPr>
        <w:t>трех</w:t>
      </w:r>
      <w:r w:rsidR="00BC2A93" w:rsidRPr="0076407E">
        <w:rPr>
          <w:sz w:val="20"/>
          <w:szCs w:val="20"/>
        </w:rPr>
        <w:t>) рабочих дней с момента получения счёта. Стороны договорились считать скан-копию счёта с подписями уполномоченных лиц, полученного по средствам факсимильной или электронной связи, достаточным для оплаты счёта Заказчиком.</w:t>
      </w:r>
    </w:p>
    <w:p w14:paraId="264A7918" w14:textId="043F50BF" w:rsidR="00CC3C3D" w:rsidRPr="0076407E" w:rsidRDefault="00A403E8" w:rsidP="00937230">
      <w:pPr>
        <w:jc w:val="both"/>
        <w:rPr>
          <w:sz w:val="20"/>
          <w:szCs w:val="20"/>
        </w:rPr>
      </w:pPr>
      <w:r w:rsidRPr="0076407E">
        <w:rPr>
          <w:sz w:val="20"/>
          <w:szCs w:val="20"/>
        </w:rPr>
        <w:lastRenderedPageBreak/>
        <w:t xml:space="preserve">3.4. </w:t>
      </w:r>
      <w:r w:rsidR="00CC3C3D" w:rsidRPr="0076407E">
        <w:rPr>
          <w:sz w:val="20"/>
          <w:szCs w:val="20"/>
        </w:rPr>
        <w:t>В случае нарушения Заказчиком обязательств по оплате услуг, Исполнитель вправе отказаться от оказания услуг до осуществления Заказчиком оплаты. Указанные действия Исполнителя не являются нарушением им своих обязательств по настоящему Договору.</w:t>
      </w:r>
    </w:p>
    <w:p w14:paraId="7137100A" w14:textId="634ABA07" w:rsidR="00177E69" w:rsidRPr="0076407E" w:rsidRDefault="00A403E8" w:rsidP="00937230">
      <w:pPr>
        <w:jc w:val="both"/>
        <w:rPr>
          <w:sz w:val="20"/>
          <w:szCs w:val="20"/>
        </w:rPr>
      </w:pPr>
      <w:r w:rsidRPr="0076407E">
        <w:rPr>
          <w:sz w:val="20"/>
          <w:szCs w:val="20"/>
        </w:rPr>
        <w:t xml:space="preserve">3.5. </w:t>
      </w:r>
      <w:r w:rsidR="009433B3" w:rsidRPr="0076407E">
        <w:rPr>
          <w:sz w:val="20"/>
          <w:szCs w:val="20"/>
        </w:rPr>
        <w:t>При объективной необходимости изменения условий перевозки, маршрута следования, предоставления дополнительных услуг, отличных от указанных в согласованной заявке, плата за перевозку и дополнительные услуги может меняться. В этом случае Стороны должны согласовать новую стоимость услуг по перевозке груза. В случае несогласия Заказчика с новой стоимостью услуг, Заказчик имеет право отказаться от дальнейшей перевозки груза, оплатив Исполнителю фактически выполненную им работу (терминальные сборы, в том числе при возврате груза, хранение груза, оформление бланков перевозочной документации и т.д.).</w:t>
      </w:r>
    </w:p>
    <w:p w14:paraId="3B775136" w14:textId="1C01C49A" w:rsidR="002439F7" w:rsidRPr="0076407E" w:rsidRDefault="002439F7" w:rsidP="00937230">
      <w:pPr>
        <w:jc w:val="both"/>
        <w:rPr>
          <w:sz w:val="20"/>
          <w:szCs w:val="20"/>
        </w:rPr>
      </w:pPr>
      <w:r w:rsidRPr="0076407E">
        <w:rPr>
          <w:sz w:val="20"/>
          <w:szCs w:val="20"/>
        </w:rPr>
        <w:t xml:space="preserve">3.6. В случае изменения реквизитов Стороны обязуются письменно уведомлять друг друга об этом в течение 3 (трёх) рабочих дней с момента изменения. Неисполнение одной из </w:t>
      </w:r>
      <w:r w:rsidR="00CA41B2" w:rsidRPr="0076407E">
        <w:rPr>
          <w:sz w:val="20"/>
          <w:szCs w:val="20"/>
        </w:rPr>
        <w:t>С</w:t>
      </w:r>
      <w:r w:rsidRPr="0076407E">
        <w:rPr>
          <w:sz w:val="20"/>
          <w:szCs w:val="20"/>
        </w:rPr>
        <w:t xml:space="preserve">торон </w:t>
      </w:r>
      <w:r w:rsidR="006C06DB" w:rsidRPr="0076407E">
        <w:rPr>
          <w:sz w:val="20"/>
          <w:szCs w:val="20"/>
        </w:rPr>
        <w:t xml:space="preserve">данного </w:t>
      </w:r>
      <w:r w:rsidRPr="0076407E">
        <w:rPr>
          <w:sz w:val="20"/>
          <w:szCs w:val="20"/>
        </w:rPr>
        <w:t xml:space="preserve">пункта лишает её права ссылаться на то, что предусмотренные </w:t>
      </w:r>
      <w:r w:rsidR="00594DD7" w:rsidRPr="0076407E">
        <w:rPr>
          <w:sz w:val="20"/>
          <w:szCs w:val="20"/>
        </w:rPr>
        <w:t xml:space="preserve">настоящим </w:t>
      </w:r>
      <w:r w:rsidRPr="0076407E">
        <w:rPr>
          <w:sz w:val="20"/>
          <w:szCs w:val="20"/>
        </w:rPr>
        <w:t xml:space="preserve">Договором уведомления или платежи не были </w:t>
      </w:r>
      <w:r w:rsidR="00CA41B2" w:rsidRPr="0076407E">
        <w:rPr>
          <w:sz w:val="20"/>
          <w:szCs w:val="20"/>
        </w:rPr>
        <w:t xml:space="preserve">надлежащим образом </w:t>
      </w:r>
      <w:r w:rsidRPr="0076407E">
        <w:rPr>
          <w:sz w:val="20"/>
          <w:szCs w:val="20"/>
        </w:rPr>
        <w:t>произведены.</w:t>
      </w:r>
      <w:r w:rsidR="00885F7E" w:rsidRPr="0076407E">
        <w:rPr>
          <w:sz w:val="20"/>
          <w:szCs w:val="20"/>
        </w:rPr>
        <w:t xml:space="preserve"> Датой уведомления считается дата штемпеля на почтовом отправлении, дата отправления телеграммы, личного вручения уведомления или </w:t>
      </w:r>
      <w:r w:rsidR="00AC210F" w:rsidRPr="0076407E">
        <w:rPr>
          <w:sz w:val="20"/>
          <w:szCs w:val="20"/>
        </w:rPr>
        <w:t>сообщения, переданн</w:t>
      </w:r>
      <w:r w:rsidR="00594DD7" w:rsidRPr="0076407E">
        <w:rPr>
          <w:sz w:val="20"/>
          <w:szCs w:val="20"/>
        </w:rPr>
        <w:t xml:space="preserve">ого </w:t>
      </w:r>
      <w:r w:rsidR="00AC210F" w:rsidRPr="0076407E">
        <w:rPr>
          <w:sz w:val="20"/>
          <w:szCs w:val="20"/>
        </w:rPr>
        <w:t>пут</w:t>
      </w:r>
      <w:r w:rsidR="00306BB4">
        <w:rPr>
          <w:sz w:val="20"/>
          <w:szCs w:val="20"/>
        </w:rPr>
        <w:t>ё</w:t>
      </w:r>
      <w:r w:rsidR="00AC210F" w:rsidRPr="0076407E">
        <w:rPr>
          <w:sz w:val="20"/>
          <w:szCs w:val="20"/>
        </w:rPr>
        <w:t>м факсимильной</w:t>
      </w:r>
      <w:r w:rsidR="00594DD7" w:rsidRPr="0076407E">
        <w:rPr>
          <w:sz w:val="20"/>
          <w:szCs w:val="20"/>
        </w:rPr>
        <w:t xml:space="preserve"> или </w:t>
      </w:r>
      <w:r w:rsidR="00AC210F" w:rsidRPr="0076407E">
        <w:rPr>
          <w:sz w:val="20"/>
          <w:szCs w:val="20"/>
        </w:rPr>
        <w:t>электронной связи</w:t>
      </w:r>
      <w:r w:rsidR="00885F7E" w:rsidRPr="0076407E">
        <w:rPr>
          <w:sz w:val="20"/>
          <w:szCs w:val="20"/>
        </w:rPr>
        <w:t>, а также дата соответствующей публикации.</w:t>
      </w:r>
    </w:p>
    <w:p w14:paraId="049B112B" w14:textId="4BCCF7DF" w:rsidR="007772D1" w:rsidRPr="0076407E" w:rsidRDefault="002439F7" w:rsidP="00937230">
      <w:pPr>
        <w:jc w:val="both"/>
        <w:rPr>
          <w:sz w:val="20"/>
          <w:szCs w:val="20"/>
        </w:rPr>
      </w:pPr>
      <w:r w:rsidRPr="0076407E">
        <w:rPr>
          <w:sz w:val="20"/>
          <w:szCs w:val="20"/>
        </w:rPr>
        <w:t xml:space="preserve">3.7. </w:t>
      </w:r>
      <w:r w:rsidR="009433B3" w:rsidRPr="0076407E">
        <w:rPr>
          <w:sz w:val="20"/>
          <w:szCs w:val="20"/>
        </w:rPr>
        <w:t xml:space="preserve">Банковские расходы оплачиваются </w:t>
      </w:r>
      <w:r w:rsidR="00594DD7" w:rsidRPr="0076407E">
        <w:rPr>
          <w:sz w:val="20"/>
          <w:szCs w:val="20"/>
        </w:rPr>
        <w:t>С</w:t>
      </w:r>
      <w:r w:rsidR="009433B3" w:rsidRPr="0076407E">
        <w:rPr>
          <w:sz w:val="20"/>
          <w:szCs w:val="20"/>
        </w:rPr>
        <w:t>тороной, осуществляющей платеж.</w:t>
      </w:r>
    </w:p>
    <w:p w14:paraId="61F2E7D4" w14:textId="4D51ABC7" w:rsidR="00E862D4" w:rsidRPr="0076407E" w:rsidRDefault="002439F7" w:rsidP="00937230">
      <w:pPr>
        <w:jc w:val="both"/>
        <w:rPr>
          <w:sz w:val="20"/>
          <w:szCs w:val="20"/>
        </w:rPr>
      </w:pPr>
      <w:r w:rsidRPr="0076407E">
        <w:rPr>
          <w:sz w:val="20"/>
          <w:szCs w:val="20"/>
        </w:rPr>
        <w:t xml:space="preserve">3.8. </w:t>
      </w:r>
      <w:r w:rsidR="00E862D4" w:rsidRPr="0076407E">
        <w:rPr>
          <w:sz w:val="20"/>
          <w:szCs w:val="20"/>
        </w:rPr>
        <w:t>Стороны пришли к соглашению, что положения ст.317.1 Гражданского кодекса Российской Федерации к денежным обязательствам Сторон, вытекающим из настоящего Договора, не применяются. Проценты, предусмотренные ст.317.1 Гражданского кодекса Российской Федерации не начисляются и не выплачиваются ни одной из Сторон.</w:t>
      </w:r>
    </w:p>
    <w:p w14:paraId="303DA0C4" w14:textId="77777777" w:rsidR="00177E69" w:rsidRPr="0076407E" w:rsidRDefault="00177E69" w:rsidP="003005BF">
      <w:pPr>
        <w:jc w:val="center"/>
        <w:rPr>
          <w:sz w:val="20"/>
          <w:szCs w:val="20"/>
        </w:rPr>
      </w:pPr>
    </w:p>
    <w:p w14:paraId="474D57B1" w14:textId="7E815A0B" w:rsidR="00177E69" w:rsidRPr="0076407E" w:rsidRDefault="00177E69" w:rsidP="009C5C21">
      <w:pPr>
        <w:jc w:val="center"/>
        <w:rPr>
          <w:b/>
          <w:sz w:val="20"/>
          <w:szCs w:val="20"/>
        </w:rPr>
      </w:pPr>
      <w:r w:rsidRPr="0076407E">
        <w:rPr>
          <w:b/>
          <w:sz w:val="20"/>
          <w:szCs w:val="20"/>
        </w:rPr>
        <w:t xml:space="preserve">4. ПРАВА И ОБЯЗАННОСТИ </w:t>
      </w:r>
      <w:r w:rsidR="005F0025" w:rsidRPr="0076407E">
        <w:rPr>
          <w:b/>
          <w:sz w:val="20"/>
          <w:szCs w:val="20"/>
        </w:rPr>
        <w:t>ЗАКАЗЧИК</w:t>
      </w:r>
      <w:r w:rsidRPr="0076407E">
        <w:rPr>
          <w:b/>
          <w:sz w:val="20"/>
          <w:szCs w:val="20"/>
        </w:rPr>
        <w:t>А</w:t>
      </w:r>
    </w:p>
    <w:p w14:paraId="3E206F81" w14:textId="3E6984C2" w:rsidR="00E34CDD" w:rsidRPr="0076407E" w:rsidRDefault="00177E69" w:rsidP="00937230">
      <w:pPr>
        <w:jc w:val="both"/>
        <w:rPr>
          <w:sz w:val="20"/>
          <w:szCs w:val="20"/>
        </w:rPr>
      </w:pPr>
      <w:r w:rsidRPr="0076407E">
        <w:rPr>
          <w:sz w:val="20"/>
          <w:szCs w:val="20"/>
        </w:rPr>
        <w:t xml:space="preserve">4.1. </w:t>
      </w:r>
      <w:r w:rsidR="00E2063B" w:rsidRPr="0076407E">
        <w:rPr>
          <w:sz w:val="20"/>
          <w:szCs w:val="20"/>
        </w:rPr>
        <w:t>Предоставить</w:t>
      </w:r>
      <w:r w:rsidR="003E0D4C" w:rsidRPr="0076407E">
        <w:rPr>
          <w:sz w:val="20"/>
          <w:szCs w:val="20"/>
        </w:rPr>
        <w:t xml:space="preserve"> Исполнителю </w:t>
      </w:r>
      <w:r w:rsidR="00E2063B" w:rsidRPr="0076407E">
        <w:rPr>
          <w:sz w:val="20"/>
          <w:szCs w:val="20"/>
        </w:rPr>
        <w:t xml:space="preserve">письменную </w:t>
      </w:r>
      <w:r w:rsidR="003E0D4C" w:rsidRPr="0076407E">
        <w:rPr>
          <w:sz w:val="20"/>
          <w:szCs w:val="20"/>
        </w:rPr>
        <w:t>заявку</w:t>
      </w:r>
      <w:r w:rsidR="00E2063B" w:rsidRPr="0076407E">
        <w:rPr>
          <w:sz w:val="20"/>
          <w:szCs w:val="20"/>
        </w:rPr>
        <w:t xml:space="preserve"> (доступным видам связи электронная почта, факс и т.д.)</w:t>
      </w:r>
      <w:r w:rsidR="003E0D4C" w:rsidRPr="0076407E">
        <w:rPr>
          <w:sz w:val="20"/>
          <w:szCs w:val="20"/>
        </w:rPr>
        <w:t xml:space="preserve">, которая должна содержать все </w:t>
      </w:r>
      <w:r w:rsidR="00594DD7" w:rsidRPr="0076407E">
        <w:rPr>
          <w:sz w:val="20"/>
          <w:szCs w:val="20"/>
        </w:rPr>
        <w:t xml:space="preserve">полные </w:t>
      </w:r>
      <w:r w:rsidR="003E0D4C" w:rsidRPr="0076407E">
        <w:rPr>
          <w:sz w:val="20"/>
          <w:szCs w:val="20"/>
        </w:rPr>
        <w:t>данные, необходимые для надлежащего выполнения Исполнителем обязательств по настоящему Договору.</w:t>
      </w:r>
    </w:p>
    <w:p w14:paraId="579BD29A" w14:textId="1E1D06D1" w:rsidR="003E0D4C" w:rsidRPr="0076407E" w:rsidRDefault="003E0D4C" w:rsidP="00937230">
      <w:pPr>
        <w:jc w:val="both"/>
        <w:rPr>
          <w:sz w:val="20"/>
          <w:szCs w:val="20"/>
        </w:rPr>
      </w:pPr>
      <w:r w:rsidRPr="0076407E">
        <w:rPr>
          <w:sz w:val="20"/>
          <w:szCs w:val="20"/>
        </w:rPr>
        <w:t xml:space="preserve">4.2. </w:t>
      </w:r>
      <w:r w:rsidR="00177E69" w:rsidRPr="0076407E">
        <w:rPr>
          <w:sz w:val="20"/>
          <w:szCs w:val="20"/>
        </w:rPr>
        <w:t xml:space="preserve">Предоставить </w:t>
      </w:r>
      <w:r w:rsidR="005E5656" w:rsidRPr="0076407E">
        <w:rPr>
          <w:sz w:val="20"/>
          <w:szCs w:val="20"/>
        </w:rPr>
        <w:t>Исполнител</w:t>
      </w:r>
      <w:r w:rsidR="00AC3410" w:rsidRPr="0076407E">
        <w:rPr>
          <w:sz w:val="20"/>
          <w:szCs w:val="20"/>
        </w:rPr>
        <w:t>ю</w:t>
      </w:r>
      <w:r w:rsidR="00177E69" w:rsidRPr="0076407E">
        <w:rPr>
          <w:sz w:val="20"/>
          <w:szCs w:val="20"/>
        </w:rPr>
        <w:t xml:space="preserve"> груз</w:t>
      </w:r>
      <w:r w:rsidR="00DE4972" w:rsidRPr="0076407E">
        <w:rPr>
          <w:sz w:val="20"/>
          <w:szCs w:val="20"/>
        </w:rPr>
        <w:t>,</w:t>
      </w:r>
      <w:r w:rsidR="00177E69" w:rsidRPr="0076407E">
        <w:rPr>
          <w:sz w:val="20"/>
          <w:szCs w:val="20"/>
        </w:rPr>
        <w:t xml:space="preserve"> по предварительно </w:t>
      </w:r>
      <w:r w:rsidR="00E2063B" w:rsidRPr="0076407E">
        <w:rPr>
          <w:sz w:val="20"/>
          <w:szCs w:val="20"/>
        </w:rPr>
        <w:t xml:space="preserve">согласованной Исполнителем </w:t>
      </w:r>
      <w:r w:rsidR="00177E69" w:rsidRPr="0076407E">
        <w:rPr>
          <w:sz w:val="20"/>
          <w:szCs w:val="20"/>
        </w:rPr>
        <w:t>заявке</w:t>
      </w:r>
      <w:r w:rsidR="00DE4972" w:rsidRPr="0076407E">
        <w:rPr>
          <w:sz w:val="20"/>
          <w:szCs w:val="20"/>
        </w:rPr>
        <w:t xml:space="preserve">, в таре, </w:t>
      </w:r>
      <w:r w:rsidR="00E2063B" w:rsidRPr="0076407E">
        <w:rPr>
          <w:sz w:val="20"/>
          <w:szCs w:val="20"/>
        </w:rPr>
        <w:t>обеспечивающей сохранность содержимого с учетом требований п. 4.</w:t>
      </w:r>
      <w:r w:rsidR="009739C8">
        <w:rPr>
          <w:sz w:val="20"/>
          <w:szCs w:val="20"/>
        </w:rPr>
        <w:t>11</w:t>
      </w:r>
      <w:r w:rsidR="00E2063B" w:rsidRPr="0076407E">
        <w:rPr>
          <w:sz w:val="20"/>
          <w:szCs w:val="20"/>
        </w:rPr>
        <w:t xml:space="preserve">. </w:t>
      </w:r>
      <w:r w:rsidR="0021006B" w:rsidRPr="0076407E">
        <w:rPr>
          <w:sz w:val="20"/>
          <w:szCs w:val="20"/>
        </w:rPr>
        <w:t xml:space="preserve">настоящего </w:t>
      </w:r>
      <w:r w:rsidR="00E2063B" w:rsidRPr="0076407E">
        <w:rPr>
          <w:sz w:val="20"/>
          <w:szCs w:val="20"/>
        </w:rPr>
        <w:t>Договора.</w:t>
      </w:r>
    </w:p>
    <w:p w14:paraId="6ACF1246" w14:textId="5C2D26A4" w:rsidR="001804F1" w:rsidRPr="0076407E" w:rsidRDefault="00E34CDD" w:rsidP="001804F1">
      <w:pPr>
        <w:jc w:val="both"/>
        <w:rPr>
          <w:sz w:val="20"/>
          <w:szCs w:val="20"/>
        </w:rPr>
      </w:pPr>
      <w:r w:rsidRPr="0076407E">
        <w:rPr>
          <w:sz w:val="20"/>
          <w:szCs w:val="20"/>
        </w:rPr>
        <w:t xml:space="preserve">4.3. </w:t>
      </w:r>
      <w:r w:rsidR="001804F1" w:rsidRPr="0076407E">
        <w:rPr>
          <w:sz w:val="20"/>
          <w:szCs w:val="20"/>
        </w:rPr>
        <w:t>Заказчик обязан обеспечивать наличие необходимых сопроводительных документов на груз, а также на вывоз (ввоз) его в страну назначения и транзит через территорию третьих стран по маршруту перевозки, в соответствии с требованиями, предъявляемыми к отправкам грузов выбранным видом транспорта, если обязанность по получению указанных документов не была возложена на Исполнителя.</w:t>
      </w:r>
    </w:p>
    <w:p w14:paraId="01AF5556" w14:textId="5C69380A" w:rsidR="00E34CDD" w:rsidRDefault="00E34CDD" w:rsidP="00E34CDD">
      <w:pPr>
        <w:jc w:val="both"/>
        <w:rPr>
          <w:sz w:val="20"/>
          <w:szCs w:val="20"/>
        </w:rPr>
      </w:pPr>
      <w:r w:rsidRPr="0076407E">
        <w:rPr>
          <w:sz w:val="20"/>
          <w:szCs w:val="20"/>
        </w:rPr>
        <w:t>4.4. Заказчик нес</w:t>
      </w:r>
      <w:r w:rsidR="00306BB4">
        <w:rPr>
          <w:sz w:val="20"/>
          <w:szCs w:val="20"/>
        </w:rPr>
        <w:t>ё</w:t>
      </w:r>
      <w:r w:rsidRPr="0076407E">
        <w:rPr>
          <w:sz w:val="20"/>
          <w:szCs w:val="20"/>
        </w:rPr>
        <w:t>т юридическую и финансовую ответственность за предоставление недостоверной информации, правильность и полноту сведений в заявке; за предоставление не всех необходимых сопроводительных документов, либо за предоставление неверно оформленных сопроводительных документов. Все издержки, возникшие не по вине Исполнителя либо его контрагентов, взимаются с Заказчика.</w:t>
      </w:r>
    </w:p>
    <w:p w14:paraId="0EAEF400" w14:textId="3C88C163" w:rsidR="009B6459" w:rsidRPr="006754CB" w:rsidRDefault="005E0330" w:rsidP="009B6459">
      <w:pPr>
        <w:jc w:val="both"/>
        <w:rPr>
          <w:sz w:val="20"/>
          <w:szCs w:val="20"/>
        </w:rPr>
      </w:pPr>
      <w:r w:rsidRPr="006754CB">
        <w:rPr>
          <w:sz w:val="20"/>
          <w:szCs w:val="20"/>
        </w:rPr>
        <w:t>4</w:t>
      </w:r>
      <w:r w:rsidR="009B6459" w:rsidRPr="006754CB">
        <w:rPr>
          <w:sz w:val="20"/>
          <w:szCs w:val="20"/>
        </w:rPr>
        <w:t>.</w:t>
      </w:r>
      <w:r w:rsidRPr="006754CB">
        <w:rPr>
          <w:sz w:val="20"/>
          <w:szCs w:val="20"/>
        </w:rPr>
        <w:t>5</w:t>
      </w:r>
      <w:r w:rsidR="009B6459" w:rsidRPr="006754CB">
        <w:rPr>
          <w:sz w:val="20"/>
          <w:szCs w:val="20"/>
        </w:rPr>
        <w:t>. Заказчик несёт полную ответственность за ущерб,</w:t>
      </w:r>
      <w:r w:rsidR="009745ED" w:rsidRPr="006754CB">
        <w:rPr>
          <w:sz w:val="20"/>
          <w:szCs w:val="20"/>
        </w:rPr>
        <w:t xml:space="preserve"> </w:t>
      </w:r>
      <w:r w:rsidR="009B6459" w:rsidRPr="006754CB">
        <w:rPr>
          <w:sz w:val="20"/>
          <w:szCs w:val="20"/>
        </w:rPr>
        <w:t>нанесенный П</w:t>
      </w:r>
      <w:r w:rsidR="006E01D5" w:rsidRPr="006754CB">
        <w:rPr>
          <w:sz w:val="20"/>
          <w:szCs w:val="20"/>
        </w:rPr>
        <w:t>еревозчику</w:t>
      </w:r>
      <w:r w:rsidR="009B6459" w:rsidRPr="006754CB">
        <w:rPr>
          <w:sz w:val="20"/>
          <w:szCs w:val="20"/>
        </w:rPr>
        <w:t xml:space="preserve"> или третьим лицам, возникший в результате</w:t>
      </w:r>
      <w:r w:rsidR="009745ED" w:rsidRPr="006754CB">
        <w:rPr>
          <w:sz w:val="20"/>
          <w:szCs w:val="20"/>
        </w:rPr>
        <w:t xml:space="preserve"> </w:t>
      </w:r>
      <w:r w:rsidR="004577BE" w:rsidRPr="006754CB">
        <w:rPr>
          <w:sz w:val="20"/>
          <w:szCs w:val="20"/>
        </w:rPr>
        <w:t>действий/бездействия З</w:t>
      </w:r>
      <w:r w:rsidR="004E07A4" w:rsidRPr="006754CB">
        <w:rPr>
          <w:sz w:val="20"/>
          <w:szCs w:val="20"/>
        </w:rPr>
        <w:t>аказчика</w:t>
      </w:r>
      <w:r w:rsidR="009B6459" w:rsidRPr="006754CB">
        <w:rPr>
          <w:sz w:val="20"/>
          <w:szCs w:val="20"/>
        </w:rPr>
        <w:t>, а также действий/бездействия его</w:t>
      </w:r>
      <w:r w:rsidR="009745ED" w:rsidRPr="006754CB">
        <w:rPr>
          <w:sz w:val="20"/>
          <w:szCs w:val="20"/>
        </w:rPr>
        <w:t xml:space="preserve"> </w:t>
      </w:r>
      <w:r w:rsidR="009B6459" w:rsidRPr="006754CB">
        <w:rPr>
          <w:sz w:val="20"/>
          <w:szCs w:val="20"/>
        </w:rPr>
        <w:t>кон</w:t>
      </w:r>
      <w:r w:rsidR="004577BE" w:rsidRPr="006754CB">
        <w:rPr>
          <w:sz w:val="20"/>
          <w:szCs w:val="20"/>
        </w:rPr>
        <w:t>трагентов (клиентов), при этом Заказчик</w:t>
      </w:r>
      <w:r w:rsidR="009B6459" w:rsidRPr="006754CB">
        <w:rPr>
          <w:sz w:val="20"/>
          <w:szCs w:val="20"/>
        </w:rPr>
        <w:t xml:space="preserve"> обязуется возместить</w:t>
      </w:r>
      <w:r w:rsidR="009745ED" w:rsidRPr="006754CB">
        <w:rPr>
          <w:sz w:val="20"/>
          <w:szCs w:val="20"/>
        </w:rPr>
        <w:t xml:space="preserve"> </w:t>
      </w:r>
      <w:r w:rsidR="009B6459" w:rsidRPr="006754CB">
        <w:rPr>
          <w:sz w:val="20"/>
          <w:szCs w:val="20"/>
        </w:rPr>
        <w:t>причиненный ущерб в полном объеме в течение 10 (десяти) календарных дней с даты</w:t>
      </w:r>
      <w:r w:rsidR="009745ED" w:rsidRPr="006754CB">
        <w:rPr>
          <w:sz w:val="20"/>
          <w:szCs w:val="20"/>
        </w:rPr>
        <w:t xml:space="preserve"> </w:t>
      </w:r>
      <w:r w:rsidR="009B6459" w:rsidRPr="006754CB">
        <w:rPr>
          <w:sz w:val="20"/>
          <w:szCs w:val="20"/>
        </w:rPr>
        <w:t>получения соответствующего требо</w:t>
      </w:r>
      <w:r w:rsidR="009745ED" w:rsidRPr="006754CB">
        <w:rPr>
          <w:sz w:val="20"/>
          <w:szCs w:val="20"/>
        </w:rPr>
        <w:t xml:space="preserve">вания от </w:t>
      </w:r>
      <w:r w:rsidR="004577BE" w:rsidRPr="006754CB">
        <w:rPr>
          <w:sz w:val="20"/>
          <w:szCs w:val="20"/>
        </w:rPr>
        <w:t xml:space="preserve">Исполнителя </w:t>
      </w:r>
      <w:r w:rsidR="009745ED" w:rsidRPr="006754CB">
        <w:rPr>
          <w:sz w:val="20"/>
          <w:szCs w:val="20"/>
        </w:rPr>
        <w:t>или П</w:t>
      </w:r>
      <w:r w:rsidR="004577BE" w:rsidRPr="006754CB">
        <w:rPr>
          <w:sz w:val="20"/>
          <w:szCs w:val="20"/>
        </w:rPr>
        <w:t>еревозчика</w:t>
      </w:r>
      <w:r w:rsidR="009745ED" w:rsidRPr="006754CB">
        <w:rPr>
          <w:sz w:val="20"/>
          <w:szCs w:val="20"/>
        </w:rPr>
        <w:t>.</w:t>
      </w:r>
    </w:p>
    <w:p w14:paraId="02F61E4C" w14:textId="5DF04A16" w:rsidR="009B6459" w:rsidRPr="006754CB" w:rsidRDefault="005E0330" w:rsidP="009B6459">
      <w:pPr>
        <w:jc w:val="both"/>
        <w:rPr>
          <w:sz w:val="20"/>
          <w:szCs w:val="20"/>
        </w:rPr>
      </w:pPr>
      <w:r w:rsidRPr="006754CB">
        <w:rPr>
          <w:sz w:val="20"/>
          <w:szCs w:val="20"/>
        </w:rPr>
        <w:t>4</w:t>
      </w:r>
      <w:r w:rsidR="009745ED" w:rsidRPr="006754CB">
        <w:rPr>
          <w:sz w:val="20"/>
          <w:szCs w:val="20"/>
        </w:rPr>
        <w:t>.</w:t>
      </w:r>
      <w:r w:rsidRPr="006754CB">
        <w:rPr>
          <w:sz w:val="20"/>
          <w:szCs w:val="20"/>
        </w:rPr>
        <w:t>6</w:t>
      </w:r>
      <w:r w:rsidR="009745ED" w:rsidRPr="006754CB">
        <w:rPr>
          <w:sz w:val="20"/>
          <w:szCs w:val="20"/>
        </w:rPr>
        <w:t>.</w:t>
      </w:r>
      <w:r w:rsidR="009B6459" w:rsidRPr="006754CB">
        <w:rPr>
          <w:sz w:val="20"/>
          <w:szCs w:val="20"/>
        </w:rPr>
        <w:t xml:space="preserve"> </w:t>
      </w:r>
      <w:r w:rsidR="009745ED" w:rsidRPr="006754CB">
        <w:rPr>
          <w:sz w:val="20"/>
          <w:szCs w:val="20"/>
        </w:rPr>
        <w:t>Заказчик</w:t>
      </w:r>
      <w:r w:rsidR="009B6459" w:rsidRPr="006754CB">
        <w:rPr>
          <w:sz w:val="20"/>
          <w:szCs w:val="20"/>
        </w:rPr>
        <w:t xml:space="preserve"> несёт полную ответственность за ущерб,</w:t>
      </w:r>
      <w:r w:rsidR="009745ED" w:rsidRPr="006754CB">
        <w:rPr>
          <w:sz w:val="20"/>
          <w:szCs w:val="20"/>
        </w:rPr>
        <w:t xml:space="preserve"> </w:t>
      </w:r>
      <w:r w:rsidR="009B6459" w:rsidRPr="006754CB">
        <w:rPr>
          <w:sz w:val="20"/>
          <w:szCs w:val="20"/>
        </w:rPr>
        <w:t>причиненный здоровью или жизни людей в р</w:t>
      </w:r>
      <w:r w:rsidR="0039755B" w:rsidRPr="006754CB">
        <w:rPr>
          <w:sz w:val="20"/>
          <w:szCs w:val="20"/>
        </w:rPr>
        <w:t>езультате действий/бездействия З</w:t>
      </w:r>
      <w:r w:rsidR="009B6459" w:rsidRPr="006754CB">
        <w:rPr>
          <w:sz w:val="20"/>
          <w:szCs w:val="20"/>
        </w:rPr>
        <w:t>аказчика, а также действий/бездействия его контрагентов (клиентов).</w:t>
      </w:r>
      <w:r w:rsidR="00532817" w:rsidRPr="006754CB">
        <w:rPr>
          <w:sz w:val="20"/>
          <w:szCs w:val="20"/>
        </w:rPr>
        <w:t xml:space="preserve"> Заказчик </w:t>
      </w:r>
      <w:r w:rsidR="009B6459" w:rsidRPr="006754CB">
        <w:rPr>
          <w:sz w:val="20"/>
          <w:szCs w:val="20"/>
        </w:rPr>
        <w:t>обязан возместить П</w:t>
      </w:r>
      <w:r w:rsidR="0039755B" w:rsidRPr="006754CB">
        <w:rPr>
          <w:sz w:val="20"/>
          <w:szCs w:val="20"/>
        </w:rPr>
        <w:t xml:space="preserve">еревозчику </w:t>
      </w:r>
      <w:r w:rsidR="009B6459" w:rsidRPr="006754CB">
        <w:rPr>
          <w:sz w:val="20"/>
          <w:szCs w:val="20"/>
        </w:rPr>
        <w:t>все убытки,</w:t>
      </w:r>
      <w:r w:rsidR="00532817" w:rsidRPr="006754CB">
        <w:rPr>
          <w:sz w:val="20"/>
          <w:szCs w:val="20"/>
        </w:rPr>
        <w:t xml:space="preserve"> </w:t>
      </w:r>
      <w:r w:rsidR="009B6459" w:rsidRPr="006754CB">
        <w:rPr>
          <w:sz w:val="20"/>
          <w:szCs w:val="20"/>
        </w:rPr>
        <w:t>понесенные им в результате урегулирования претензий пострадавших как в</w:t>
      </w:r>
      <w:r w:rsidR="00532817" w:rsidRPr="006754CB">
        <w:rPr>
          <w:sz w:val="20"/>
          <w:szCs w:val="20"/>
        </w:rPr>
        <w:t xml:space="preserve"> </w:t>
      </w:r>
      <w:r w:rsidR="009B6459" w:rsidRPr="006754CB">
        <w:rPr>
          <w:sz w:val="20"/>
          <w:szCs w:val="20"/>
        </w:rPr>
        <w:t>добровольном, так и в судебном порядке, а также суммы штрафов, наложенные на</w:t>
      </w:r>
      <w:r w:rsidR="00532817" w:rsidRPr="006754CB">
        <w:rPr>
          <w:sz w:val="20"/>
          <w:szCs w:val="20"/>
        </w:rPr>
        <w:t xml:space="preserve"> </w:t>
      </w:r>
      <w:r w:rsidR="009B6459" w:rsidRPr="006754CB">
        <w:rPr>
          <w:sz w:val="20"/>
          <w:szCs w:val="20"/>
        </w:rPr>
        <w:t>П</w:t>
      </w:r>
      <w:r w:rsidR="0039755B" w:rsidRPr="006754CB">
        <w:rPr>
          <w:sz w:val="20"/>
          <w:szCs w:val="20"/>
        </w:rPr>
        <w:t xml:space="preserve">еревозчика </w:t>
      </w:r>
      <w:r w:rsidR="009B6459" w:rsidRPr="006754CB">
        <w:rPr>
          <w:sz w:val="20"/>
          <w:szCs w:val="20"/>
        </w:rPr>
        <w:t>в связи с такими инцидентами, в течение 10 (десяти) календарных</w:t>
      </w:r>
      <w:r w:rsidR="00532817" w:rsidRPr="006754CB">
        <w:rPr>
          <w:sz w:val="20"/>
          <w:szCs w:val="20"/>
        </w:rPr>
        <w:t xml:space="preserve"> </w:t>
      </w:r>
      <w:r w:rsidR="009B6459" w:rsidRPr="006754CB">
        <w:rPr>
          <w:sz w:val="20"/>
          <w:szCs w:val="20"/>
        </w:rPr>
        <w:t xml:space="preserve">дней с даты получения соответствующего требования от </w:t>
      </w:r>
      <w:r w:rsidRPr="006754CB">
        <w:rPr>
          <w:sz w:val="20"/>
          <w:szCs w:val="20"/>
        </w:rPr>
        <w:t xml:space="preserve">Исполнителя </w:t>
      </w:r>
      <w:r w:rsidR="009B6459" w:rsidRPr="006754CB">
        <w:rPr>
          <w:sz w:val="20"/>
          <w:szCs w:val="20"/>
        </w:rPr>
        <w:t>или</w:t>
      </w:r>
      <w:r w:rsidR="00532817" w:rsidRPr="006754CB">
        <w:rPr>
          <w:sz w:val="20"/>
          <w:szCs w:val="20"/>
        </w:rPr>
        <w:t xml:space="preserve"> </w:t>
      </w:r>
      <w:r w:rsidR="009B6459" w:rsidRPr="006754CB">
        <w:rPr>
          <w:sz w:val="20"/>
          <w:szCs w:val="20"/>
        </w:rPr>
        <w:t>П</w:t>
      </w:r>
      <w:r w:rsidRPr="006754CB">
        <w:rPr>
          <w:sz w:val="20"/>
          <w:szCs w:val="20"/>
        </w:rPr>
        <w:t>еревозчика</w:t>
      </w:r>
      <w:r w:rsidR="009B6459" w:rsidRPr="006754CB">
        <w:rPr>
          <w:sz w:val="20"/>
          <w:szCs w:val="20"/>
        </w:rPr>
        <w:t>.</w:t>
      </w:r>
    </w:p>
    <w:p w14:paraId="2CE128E9" w14:textId="50667141" w:rsidR="001213E8" w:rsidRPr="0076407E" w:rsidRDefault="00177E69" w:rsidP="00937230">
      <w:pPr>
        <w:jc w:val="both"/>
        <w:rPr>
          <w:sz w:val="20"/>
          <w:szCs w:val="20"/>
        </w:rPr>
      </w:pPr>
      <w:r w:rsidRPr="0076407E">
        <w:rPr>
          <w:sz w:val="20"/>
          <w:szCs w:val="20"/>
        </w:rPr>
        <w:t>4.</w:t>
      </w:r>
      <w:r w:rsidR="005E0330">
        <w:rPr>
          <w:sz w:val="20"/>
          <w:szCs w:val="20"/>
        </w:rPr>
        <w:t>7</w:t>
      </w:r>
      <w:r w:rsidRPr="0076407E">
        <w:rPr>
          <w:sz w:val="20"/>
          <w:szCs w:val="20"/>
        </w:rPr>
        <w:t xml:space="preserve">. Оплатить стоимость услуг согласно выставленному </w:t>
      </w:r>
      <w:r w:rsidR="00662D55" w:rsidRPr="0076407E">
        <w:rPr>
          <w:sz w:val="20"/>
          <w:szCs w:val="20"/>
        </w:rPr>
        <w:t>счёту,</w:t>
      </w:r>
      <w:r w:rsidRPr="0076407E">
        <w:rPr>
          <w:sz w:val="20"/>
          <w:szCs w:val="20"/>
        </w:rPr>
        <w:t xml:space="preserve"> в течение </w:t>
      </w:r>
      <w:r w:rsidR="00667E93" w:rsidRPr="0076407E">
        <w:rPr>
          <w:sz w:val="20"/>
          <w:szCs w:val="20"/>
        </w:rPr>
        <w:t>3</w:t>
      </w:r>
      <w:r w:rsidRPr="0076407E">
        <w:rPr>
          <w:sz w:val="20"/>
          <w:szCs w:val="20"/>
        </w:rPr>
        <w:t xml:space="preserve"> </w:t>
      </w:r>
      <w:r w:rsidR="00750C97" w:rsidRPr="0076407E">
        <w:rPr>
          <w:sz w:val="20"/>
          <w:szCs w:val="20"/>
        </w:rPr>
        <w:t>(</w:t>
      </w:r>
      <w:r w:rsidR="00667E93" w:rsidRPr="0076407E">
        <w:rPr>
          <w:sz w:val="20"/>
          <w:szCs w:val="20"/>
        </w:rPr>
        <w:t>трех</w:t>
      </w:r>
      <w:r w:rsidR="00750C97" w:rsidRPr="0076407E">
        <w:rPr>
          <w:sz w:val="20"/>
          <w:szCs w:val="20"/>
        </w:rPr>
        <w:t xml:space="preserve">) </w:t>
      </w:r>
      <w:r w:rsidRPr="0076407E">
        <w:rPr>
          <w:sz w:val="20"/>
          <w:szCs w:val="20"/>
        </w:rPr>
        <w:t xml:space="preserve">рабочих дней с даты получения </w:t>
      </w:r>
      <w:r w:rsidR="005F0025" w:rsidRPr="0076407E">
        <w:rPr>
          <w:sz w:val="20"/>
          <w:szCs w:val="20"/>
        </w:rPr>
        <w:t>Заказчик</w:t>
      </w:r>
      <w:r w:rsidRPr="0076407E">
        <w:rPr>
          <w:sz w:val="20"/>
          <w:szCs w:val="20"/>
        </w:rPr>
        <w:t>ом счёта.</w:t>
      </w:r>
      <w:r w:rsidR="00630B4C" w:rsidRPr="0076407E">
        <w:rPr>
          <w:sz w:val="20"/>
          <w:szCs w:val="20"/>
        </w:rPr>
        <w:t xml:space="preserve"> В случае нарушения </w:t>
      </w:r>
      <w:r w:rsidR="002F1EC8" w:rsidRPr="0076407E">
        <w:rPr>
          <w:sz w:val="20"/>
          <w:szCs w:val="20"/>
        </w:rPr>
        <w:t xml:space="preserve">Заказчиком сроков оплаты услуг Исполнителя, последний имеет право удерживать </w:t>
      </w:r>
      <w:r w:rsidR="007C672B" w:rsidRPr="0076407E">
        <w:rPr>
          <w:sz w:val="20"/>
          <w:szCs w:val="20"/>
        </w:rPr>
        <w:t xml:space="preserve">переданный ему </w:t>
      </w:r>
      <w:r w:rsidR="002F1EC8" w:rsidRPr="0076407E">
        <w:rPr>
          <w:sz w:val="20"/>
          <w:szCs w:val="20"/>
        </w:rPr>
        <w:t>груз</w:t>
      </w:r>
      <w:r w:rsidR="007C672B" w:rsidRPr="0076407E">
        <w:rPr>
          <w:sz w:val="20"/>
          <w:szCs w:val="20"/>
        </w:rPr>
        <w:t xml:space="preserve"> в обеспечение причитающейся ему оплаты услуг,</w:t>
      </w:r>
      <w:r w:rsidR="00306BB4">
        <w:rPr>
          <w:sz w:val="20"/>
          <w:szCs w:val="20"/>
        </w:rPr>
        <w:t xml:space="preserve"> до момента полного расчё</w:t>
      </w:r>
      <w:r w:rsidR="002F1EC8" w:rsidRPr="0076407E">
        <w:rPr>
          <w:sz w:val="20"/>
          <w:szCs w:val="20"/>
        </w:rPr>
        <w:t>та с Исполнителе</w:t>
      </w:r>
      <w:r w:rsidR="00667E93" w:rsidRPr="0076407E">
        <w:rPr>
          <w:sz w:val="20"/>
          <w:szCs w:val="20"/>
        </w:rPr>
        <w:t>м, в силу ст.790 Гражданского кодекса Российской Федерации.</w:t>
      </w:r>
    </w:p>
    <w:p w14:paraId="19C98F10" w14:textId="0CC62D8B" w:rsidR="00177E69" w:rsidRPr="0076407E" w:rsidRDefault="00DE4972" w:rsidP="00937230">
      <w:pPr>
        <w:jc w:val="both"/>
        <w:rPr>
          <w:sz w:val="20"/>
          <w:szCs w:val="20"/>
        </w:rPr>
      </w:pPr>
      <w:r w:rsidRPr="0076407E">
        <w:rPr>
          <w:sz w:val="20"/>
          <w:szCs w:val="20"/>
        </w:rPr>
        <w:t>4.</w:t>
      </w:r>
      <w:r w:rsidR="005E0330">
        <w:rPr>
          <w:sz w:val="20"/>
          <w:szCs w:val="20"/>
        </w:rPr>
        <w:t>8</w:t>
      </w:r>
      <w:r w:rsidR="00177E69" w:rsidRPr="0076407E">
        <w:rPr>
          <w:sz w:val="20"/>
          <w:szCs w:val="20"/>
        </w:rPr>
        <w:t xml:space="preserve">. </w:t>
      </w:r>
      <w:r w:rsidR="005F0025" w:rsidRPr="0076407E">
        <w:rPr>
          <w:sz w:val="20"/>
          <w:szCs w:val="20"/>
        </w:rPr>
        <w:t>Заказчик</w:t>
      </w:r>
      <w:r w:rsidR="00177E69" w:rsidRPr="0076407E">
        <w:rPr>
          <w:sz w:val="20"/>
          <w:szCs w:val="20"/>
        </w:rPr>
        <w:t xml:space="preserve"> вправе отка</w:t>
      </w:r>
      <w:r w:rsidR="008D5C27" w:rsidRPr="0076407E">
        <w:rPr>
          <w:sz w:val="20"/>
          <w:szCs w:val="20"/>
        </w:rPr>
        <w:t xml:space="preserve">заться от исполнения </w:t>
      </w:r>
      <w:r w:rsidR="002158B6" w:rsidRPr="0076407E">
        <w:rPr>
          <w:sz w:val="20"/>
          <w:szCs w:val="20"/>
        </w:rPr>
        <w:t>заявки</w:t>
      </w:r>
      <w:r w:rsidR="00177E69" w:rsidRPr="0076407E">
        <w:rPr>
          <w:sz w:val="20"/>
          <w:szCs w:val="20"/>
        </w:rPr>
        <w:t xml:space="preserve"> в части </w:t>
      </w:r>
      <w:r w:rsidR="00CC3C3D" w:rsidRPr="0076407E">
        <w:rPr>
          <w:sz w:val="20"/>
          <w:szCs w:val="20"/>
        </w:rPr>
        <w:t xml:space="preserve">доставки </w:t>
      </w:r>
      <w:r w:rsidR="00177E69" w:rsidRPr="0076407E">
        <w:rPr>
          <w:sz w:val="20"/>
          <w:szCs w:val="20"/>
        </w:rPr>
        <w:t xml:space="preserve">согласованной партии груза, письменно сообщив об этом </w:t>
      </w:r>
      <w:r w:rsidR="005E5656" w:rsidRPr="0076407E">
        <w:rPr>
          <w:sz w:val="20"/>
          <w:szCs w:val="20"/>
        </w:rPr>
        <w:t>Исполнител</w:t>
      </w:r>
      <w:r w:rsidR="00AC3410" w:rsidRPr="0076407E">
        <w:rPr>
          <w:sz w:val="20"/>
          <w:szCs w:val="20"/>
        </w:rPr>
        <w:t>ю</w:t>
      </w:r>
      <w:r w:rsidR="00177E69" w:rsidRPr="0076407E">
        <w:rPr>
          <w:sz w:val="20"/>
          <w:szCs w:val="20"/>
        </w:rPr>
        <w:t xml:space="preserve"> не позднее </w:t>
      </w:r>
      <w:r w:rsidR="00A403E8" w:rsidRPr="0076407E">
        <w:rPr>
          <w:sz w:val="20"/>
          <w:szCs w:val="20"/>
        </w:rPr>
        <w:t>2</w:t>
      </w:r>
      <w:r w:rsidR="00177E69" w:rsidRPr="0076407E">
        <w:rPr>
          <w:sz w:val="20"/>
          <w:szCs w:val="20"/>
        </w:rPr>
        <w:t xml:space="preserve">4 </w:t>
      </w:r>
      <w:r w:rsidR="008053F7" w:rsidRPr="0076407E">
        <w:rPr>
          <w:sz w:val="20"/>
          <w:szCs w:val="20"/>
        </w:rPr>
        <w:t>(</w:t>
      </w:r>
      <w:r w:rsidR="00A403E8" w:rsidRPr="0076407E">
        <w:rPr>
          <w:sz w:val="20"/>
          <w:szCs w:val="20"/>
        </w:rPr>
        <w:t>двадцати четырех</w:t>
      </w:r>
      <w:r w:rsidR="008053F7" w:rsidRPr="0076407E">
        <w:rPr>
          <w:sz w:val="20"/>
          <w:szCs w:val="20"/>
        </w:rPr>
        <w:t xml:space="preserve">) </w:t>
      </w:r>
      <w:r w:rsidR="00177E69" w:rsidRPr="0076407E">
        <w:rPr>
          <w:sz w:val="20"/>
          <w:szCs w:val="20"/>
        </w:rPr>
        <w:t xml:space="preserve">часов до момента принятия груза </w:t>
      </w:r>
      <w:r w:rsidR="005E5656" w:rsidRPr="0076407E">
        <w:rPr>
          <w:sz w:val="20"/>
          <w:szCs w:val="20"/>
        </w:rPr>
        <w:t>Исполнител</w:t>
      </w:r>
      <w:r w:rsidR="00AC3410" w:rsidRPr="0076407E">
        <w:rPr>
          <w:sz w:val="20"/>
          <w:szCs w:val="20"/>
        </w:rPr>
        <w:t>ем</w:t>
      </w:r>
      <w:r w:rsidR="00177E69" w:rsidRPr="0076407E">
        <w:rPr>
          <w:sz w:val="20"/>
          <w:szCs w:val="20"/>
        </w:rPr>
        <w:t>.</w:t>
      </w:r>
      <w:r w:rsidR="003C679B" w:rsidRPr="0076407E">
        <w:rPr>
          <w:sz w:val="20"/>
          <w:szCs w:val="20"/>
        </w:rPr>
        <w:t xml:space="preserve"> </w:t>
      </w:r>
      <w:r w:rsidR="00177E69" w:rsidRPr="0076407E">
        <w:rPr>
          <w:sz w:val="20"/>
          <w:szCs w:val="20"/>
        </w:rPr>
        <w:t xml:space="preserve">При отказе </w:t>
      </w:r>
      <w:r w:rsidR="005F0025" w:rsidRPr="0076407E">
        <w:rPr>
          <w:sz w:val="20"/>
          <w:szCs w:val="20"/>
        </w:rPr>
        <w:t>Заказчик</w:t>
      </w:r>
      <w:r w:rsidR="00177E69" w:rsidRPr="0076407E">
        <w:rPr>
          <w:sz w:val="20"/>
          <w:szCs w:val="20"/>
        </w:rPr>
        <w:t xml:space="preserve">а от исполнения настоящего </w:t>
      </w:r>
      <w:r w:rsidR="00B52EDF" w:rsidRPr="0076407E">
        <w:rPr>
          <w:sz w:val="20"/>
          <w:szCs w:val="20"/>
        </w:rPr>
        <w:t>Д</w:t>
      </w:r>
      <w:r w:rsidR="00177E69" w:rsidRPr="0076407E">
        <w:rPr>
          <w:sz w:val="20"/>
          <w:szCs w:val="20"/>
        </w:rPr>
        <w:t>оговора в части перевозки конкретной партии груза</w:t>
      </w:r>
      <w:r w:rsidR="00740C1A" w:rsidRPr="0076407E">
        <w:rPr>
          <w:sz w:val="20"/>
          <w:szCs w:val="20"/>
        </w:rPr>
        <w:t>,</w:t>
      </w:r>
      <w:r w:rsidR="00177E69" w:rsidRPr="0076407E">
        <w:rPr>
          <w:sz w:val="20"/>
          <w:szCs w:val="20"/>
        </w:rPr>
        <w:t xml:space="preserve"> менее чем за </w:t>
      </w:r>
      <w:r w:rsidR="00A403E8" w:rsidRPr="0076407E">
        <w:rPr>
          <w:sz w:val="20"/>
          <w:szCs w:val="20"/>
        </w:rPr>
        <w:t>2</w:t>
      </w:r>
      <w:r w:rsidR="00177E69" w:rsidRPr="0076407E">
        <w:rPr>
          <w:sz w:val="20"/>
          <w:szCs w:val="20"/>
        </w:rPr>
        <w:t xml:space="preserve">4 </w:t>
      </w:r>
      <w:r w:rsidR="008053F7" w:rsidRPr="0076407E">
        <w:rPr>
          <w:sz w:val="20"/>
          <w:szCs w:val="20"/>
        </w:rPr>
        <w:t>(</w:t>
      </w:r>
      <w:r w:rsidR="00A403E8" w:rsidRPr="0076407E">
        <w:rPr>
          <w:sz w:val="20"/>
          <w:szCs w:val="20"/>
        </w:rPr>
        <w:t>двадцать четыре</w:t>
      </w:r>
      <w:r w:rsidR="008053F7" w:rsidRPr="0076407E">
        <w:rPr>
          <w:sz w:val="20"/>
          <w:szCs w:val="20"/>
        </w:rPr>
        <w:t xml:space="preserve">) </w:t>
      </w:r>
      <w:r w:rsidR="00177E69" w:rsidRPr="0076407E">
        <w:rPr>
          <w:sz w:val="20"/>
          <w:szCs w:val="20"/>
        </w:rPr>
        <w:t>час</w:t>
      </w:r>
      <w:r w:rsidR="00A403E8" w:rsidRPr="0076407E">
        <w:rPr>
          <w:sz w:val="20"/>
          <w:szCs w:val="20"/>
        </w:rPr>
        <w:t>а</w:t>
      </w:r>
      <w:r w:rsidR="00177E69" w:rsidRPr="0076407E">
        <w:rPr>
          <w:sz w:val="20"/>
          <w:szCs w:val="20"/>
        </w:rPr>
        <w:t xml:space="preserve"> до момента принятия груза </w:t>
      </w:r>
      <w:r w:rsidR="005E5656" w:rsidRPr="0076407E">
        <w:rPr>
          <w:sz w:val="20"/>
          <w:szCs w:val="20"/>
        </w:rPr>
        <w:t>Исполнител</w:t>
      </w:r>
      <w:r w:rsidR="00AC3410" w:rsidRPr="0076407E">
        <w:rPr>
          <w:sz w:val="20"/>
          <w:szCs w:val="20"/>
        </w:rPr>
        <w:t>ем</w:t>
      </w:r>
      <w:r w:rsidR="00177E69" w:rsidRPr="0076407E">
        <w:rPr>
          <w:sz w:val="20"/>
          <w:szCs w:val="20"/>
        </w:rPr>
        <w:t xml:space="preserve"> и после проведения </w:t>
      </w:r>
      <w:r w:rsidR="005E5656" w:rsidRPr="0076407E">
        <w:rPr>
          <w:sz w:val="20"/>
          <w:szCs w:val="20"/>
        </w:rPr>
        <w:t>Исполнител</w:t>
      </w:r>
      <w:r w:rsidR="00AC3410" w:rsidRPr="0076407E">
        <w:rPr>
          <w:sz w:val="20"/>
          <w:szCs w:val="20"/>
        </w:rPr>
        <w:t>ем</w:t>
      </w:r>
      <w:r w:rsidR="00177E69" w:rsidRPr="0076407E">
        <w:rPr>
          <w:sz w:val="20"/>
          <w:szCs w:val="20"/>
        </w:rPr>
        <w:t xml:space="preserve"> бронирования объёма, веса или количества мест</w:t>
      </w:r>
      <w:r w:rsidR="00740C1A" w:rsidRPr="0076407E">
        <w:rPr>
          <w:sz w:val="20"/>
          <w:szCs w:val="20"/>
        </w:rPr>
        <w:t>,</w:t>
      </w:r>
      <w:r w:rsidR="00177E69" w:rsidRPr="0076407E">
        <w:rPr>
          <w:sz w:val="20"/>
          <w:szCs w:val="20"/>
        </w:rPr>
        <w:t xml:space="preserve"> денежные средства, составляющие стоимость бронирования, хранения и терминальной обработки соответствующего количества мест в транспортной организации, </w:t>
      </w:r>
      <w:r w:rsidR="005F0025" w:rsidRPr="0076407E">
        <w:rPr>
          <w:sz w:val="20"/>
          <w:szCs w:val="20"/>
        </w:rPr>
        <w:t>Заказчик</w:t>
      </w:r>
      <w:r w:rsidR="00177E69" w:rsidRPr="0076407E">
        <w:rPr>
          <w:sz w:val="20"/>
          <w:szCs w:val="20"/>
        </w:rPr>
        <w:t xml:space="preserve">у возвращаются, за вычетом понесённых </w:t>
      </w:r>
      <w:r w:rsidR="005E5656" w:rsidRPr="0076407E">
        <w:rPr>
          <w:sz w:val="20"/>
          <w:szCs w:val="20"/>
        </w:rPr>
        <w:t>Исполнител</w:t>
      </w:r>
      <w:r w:rsidR="00AC3410" w:rsidRPr="0076407E">
        <w:rPr>
          <w:sz w:val="20"/>
          <w:szCs w:val="20"/>
        </w:rPr>
        <w:t>ем</w:t>
      </w:r>
      <w:r w:rsidR="00177E69" w:rsidRPr="0076407E">
        <w:rPr>
          <w:sz w:val="20"/>
          <w:szCs w:val="20"/>
        </w:rPr>
        <w:t xml:space="preserve"> и документально подтвержденных расходов, связанных с отменой бронирования.</w:t>
      </w:r>
    </w:p>
    <w:p w14:paraId="368DDB1F" w14:textId="5BFA0E15" w:rsidR="003C679B" w:rsidRPr="0076407E" w:rsidRDefault="00177E69" w:rsidP="00937230">
      <w:pPr>
        <w:jc w:val="both"/>
        <w:rPr>
          <w:sz w:val="20"/>
          <w:szCs w:val="20"/>
        </w:rPr>
      </w:pPr>
      <w:r w:rsidRPr="0076407E">
        <w:rPr>
          <w:sz w:val="20"/>
          <w:szCs w:val="20"/>
        </w:rPr>
        <w:t>4.</w:t>
      </w:r>
      <w:r w:rsidR="005E0330">
        <w:rPr>
          <w:sz w:val="20"/>
          <w:szCs w:val="20"/>
        </w:rPr>
        <w:t>9</w:t>
      </w:r>
      <w:r w:rsidRPr="0076407E">
        <w:rPr>
          <w:sz w:val="20"/>
          <w:szCs w:val="20"/>
        </w:rPr>
        <w:t xml:space="preserve">. </w:t>
      </w:r>
      <w:r w:rsidR="005F0025" w:rsidRPr="0076407E">
        <w:rPr>
          <w:sz w:val="20"/>
          <w:szCs w:val="20"/>
        </w:rPr>
        <w:t>Заказчик</w:t>
      </w:r>
      <w:r w:rsidRPr="0076407E">
        <w:rPr>
          <w:sz w:val="20"/>
          <w:szCs w:val="20"/>
        </w:rPr>
        <w:t xml:space="preserve"> об</w:t>
      </w:r>
      <w:r w:rsidR="0009646A" w:rsidRPr="0076407E">
        <w:rPr>
          <w:sz w:val="20"/>
          <w:szCs w:val="20"/>
        </w:rPr>
        <w:t>язан обеспечить принятие груза г</w:t>
      </w:r>
      <w:r w:rsidRPr="0076407E">
        <w:rPr>
          <w:sz w:val="20"/>
          <w:szCs w:val="20"/>
        </w:rPr>
        <w:t xml:space="preserve">рузополучателем своими силами и за свой счёт, если данная обязанность не была возложена на </w:t>
      </w:r>
      <w:r w:rsidR="005E5656" w:rsidRPr="0076407E">
        <w:rPr>
          <w:sz w:val="20"/>
          <w:szCs w:val="20"/>
        </w:rPr>
        <w:t>Исполнител</w:t>
      </w:r>
      <w:r w:rsidR="00AC3410" w:rsidRPr="0076407E">
        <w:rPr>
          <w:sz w:val="20"/>
          <w:szCs w:val="20"/>
        </w:rPr>
        <w:t>я</w:t>
      </w:r>
      <w:r w:rsidRPr="0076407E">
        <w:rPr>
          <w:sz w:val="20"/>
          <w:szCs w:val="20"/>
        </w:rPr>
        <w:t>.</w:t>
      </w:r>
      <w:r w:rsidR="00D83C86" w:rsidRPr="0076407E">
        <w:rPr>
          <w:sz w:val="20"/>
          <w:szCs w:val="20"/>
        </w:rPr>
        <w:t xml:space="preserve"> </w:t>
      </w:r>
      <w:r w:rsidR="003C679B" w:rsidRPr="0076407E">
        <w:rPr>
          <w:sz w:val="20"/>
          <w:szCs w:val="20"/>
        </w:rPr>
        <w:t xml:space="preserve">При неполучении груза грузополучателем в установленный срок, либо при необоснованном отказе грузополучателя от получения груза в пункте назначения, не по вине Исполнителя либо его контрагента, Заказчик оплачивает сборы и стоимость </w:t>
      </w:r>
      <w:r w:rsidR="003C679B" w:rsidRPr="0076407E">
        <w:rPr>
          <w:sz w:val="20"/>
          <w:szCs w:val="20"/>
        </w:rPr>
        <w:lastRenderedPageBreak/>
        <w:t>хранения груза на складе либо ином месте хранения груза, а также иные понесенные в связи с этим документально подтвержденные расходы Исполнителя.</w:t>
      </w:r>
    </w:p>
    <w:p w14:paraId="43942EDA" w14:textId="60A3C4C3" w:rsidR="0067611D" w:rsidRPr="0076407E" w:rsidRDefault="0067611D" w:rsidP="00937230">
      <w:pPr>
        <w:jc w:val="both"/>
        <w:rPr>
          <w:sz w:val="20"/>
          <w:szCs w:val="20"/>
        </w:rPr>
      </w:pPr>
      <w:r w:rsidRPr="0076407E">
        <w:rPr>
          <w:sz w:val="20"/>
          <w:szCs w:val="20"/>
        </w:rPr>
        <w:t>4.</w:t>
      </w:r>
      <w:r w:rsidR="005E0330">
        <w:rPr>
          <w:sz w:val="20"/>
          <w:szCs w:val="20"/>
        </w:rPr>
        <w:t>10</w:t>
      </w:r>
      <w:r w:rsidRPr="0076407E">
        <w:rPr>
          <w:sz w:val="20"/>
          <w:szCs w:val="20"/>
        </w:rPr>
        <w:t>. Заказчик нес</w:t>
      </w:r>
      <w:r w:rsidR="00306BB4">
        <w:rPr>
          <w:sz w:val="20"/>
          <w:szCs w:val="20"/>
        </w:rPr>
        <w:t>ё</w:t>
      </w:r>
      <w:r w:rsidRPr="0076407E">
        <w:rPr>
          <w:sz w:val="20"/>
          <w:szCs w:val="20"/>
        </w:rPr>
        <w:t>т ответственность за сведения об адресах</w:t>
      </w:r>
      <w:r w:rsidR="00E34CDD" w:rsidRPr="0076407E">
        <w:rPr>
          <w:sz w:val="20"/>
          <w:szCs w:val="20"/>
        </w:rPr>
        <w:t xml:space="preserve"> и ко</w:t>
      </w:r>
      <w:r w:rsidR="001804F1" w:rsidRPr="0076407E">
        <w:rPr>
          <w:sz w:val="20"/>
          <w:szCs w:val="20"/>
        </w:rPr>
        <w:t xml:space="preserve">нтактах </w:t>
      </w:r>
      <w:r w:rsidRPr="0076407E">
        <w:rPr>
          <w:sz w:val="20"/>
          <w:szCs w:val="20"/>
        </w:rPr>
        <w:t>фактических грузополучателей, наличие у них полномочий на прием груза и возмещает Исполнителю расходы по доставке груза по маршруту с неверно указанным адресом.</w:t>
      </w:r>
    </w:p>
    <w:p w14:paraId="701AB6A4" w14:textId="2ED8FEEA" w:rsidR="00177E69" w:rsidRPr="0076407E" w:rsidRDefault="00B7555C" w:rsidP="00937230">
      <w:pPr>
        <w:jc w:val="both"/>
        <w:rPr>
          <w:sz w:val="20"/>
          <w:szCs w:val="20"/>
        </w:rPr>
      </w:pPr>
      <w:r w:rsidRPr="0076407E">
        <w:rPr>
          <w:sz w:val="20"/>
          <w:szCs w:val="20"/>
        </w:rPr>
        <w:t>4.</w:t>
      </w:r>
      <w:r w:rsidR="001267A2">
        <w:rPr>
          <w:sz w:val="20"/>
          <w:szCs w:val="20"/>
        </w:rPr>
        <w:t>11</w:t>
      </w:r>
      <w:r w:rsidR="00E34CDD" w:rsidRPr="0076407E">
        <w:rPr>
          <w:sz w:val="20"/>
          <w:szCs w:val="20"/>
        </w:rPr>
        <w:t>.</w:t>
      </w:r>
      <w:r w:rsidR="00177E69" w:rsidRPr="0076407E">
        <w:rPr>
          <w:sz w:val="20"/>
          <w:szCs w:val="20"/>
        </w:rPr>
        <w:t xml:space="preserve"> </w:t>
      </w:r>
      <w:r w:rsidR="005F0025" w:rsidRPr="0076407E">
        <w:rPr>
          <w:sz w:val="20"/>
          <w:szCs w:val="20"/>
        </w:rPr>
        <w:t>Заказчик</w:t>
      </w:r>
      <w:r w:rsidR="00177E69" w:rsidRPr="0076407E">
        <w:rPr>
          <w:sz w:val="20"/>
          <w:szCs w:val="20"/>
        </w:rPr>
        <w:t xml:space="preserve"> несёт ответственность за упаковку и маркировку груза, соответствующую условиям и требованиям внешнеторгового оборота, </w:t>
      </w:r>
      <w:r w:rsidR="000E1F6A" w:rsidRPr="0076407E">
        <w:rPr>
          <w:sz w:val="20"/>
          <w:szCs w:val="20"/>
        </w:rPr>
        <w:t xml:space="preserve">предохраняющую груз от порчи, повреждения, </w:t>
      </w:r>
      <w:r w:rsidR="001804F1" w:rsidRPr="0076407E">
        <w:rPr>
          <w:sz w:val="20"/>
          <w:szCs w:val="20"/>
        </w:rPr>
        <w:t xml:space="preserve">хищения, </w:t>
      </w:r>
      <w:r w:rsidR="00177E69" w:rsidRPr="0076407E">
        <w:rPr>
          <w:sz w:val="20"/>
          <w:szCs w:val="20"/>
        </w:rPr>
        <w:t xml:space="preserve">исключающую доступ к содержимому груза, обеспечивающую его </w:t>
      </w:r>
      <w:r w:rsidR="000E1F6A" w:rsidRPr="0076407E">
        <w:rPr>
          <w:sz w:val="20"/>
          <w:szCs w:val="20"/>
        </w:rPr>
        <w:t>сохранность при транспортировке в пути следования, во время перевалки,</w:t>
      </w:r>
      <w:r w:rsidR="00177E69" w:rsidRPr="0076407E">
        <w:rPr>
          <w:sz w:val="20"/>
          <w:szCs w:val="20"/>
        </w:rPr>
        <w:t xml:space="preserve"> за исключением случаев, когда услуги по упаковке груза оказываются </w:t>
      </w:r>
      <w:r w:rsidR="005E5656" w:rsidRPr="0076407E">
        <w:rPr>
          <w:sz w:val="20"/>
          <w:szCs w:val="20"/>
        </w:rPr>
        <w:t>Исполнител</w:t>
      </w:r>
      <w:r w:rsidR="00AC3410" w:rsidRPr="0076407E">
        <w:rPr>
          <w:sz w:val="20"/>
          <w:szCs w:val="20"/>
        </w:rPr>
        <w:t>ем</w:t>
      </w:r>
      <w:r w:rsidR="00177E69" w:rsidRPr="0076407E">
        <w:rPr>
          <w:sz w:val="20"/>
          <w:szCs w:val="20"/>
        </w:rPr>
        <w:t>.</w:t>
      </w:r>
    </w:p>
    <w:p w14:paraId="4BDDAC29" w14:textId="12E3ECCA" w:rsidR="00177E69" w:rsidRPr="0076407E" w:rsidRDefault="00D04D11" w:rsidP="00937230">
      <w:pPr>
        <w:jc w:val="both"/>
        <w:rPr>
          <w:sz w:val="20"/>
          <w:szCs w:val="20"/>
        </w:rPr>
      </w:pPr>
      <w:r w:rsidRPr="0076407E">
        <w:rPr>
          <w:sz w:val="20"/>
          <w:szCs w:val="20"/>
        </w:rPr>
        <w:t>4.</w:t>
      </w:r>
      <w:r w:rsidR="00050A72" w:rsidRPr="0076407E">
        <w:rPr>
          <w:sz w:val="20"/>
          <w:szCs w:val="20"/>
        </w:rPr>
        <w:t>1</w:t>
      </w:r>
      <w:r w:rsidR="001267A2">
        <w:rPr>
          <w:sz w:val="20"/>
          <w:szCs w:val="20"/>
        </w:rPr>
        <w:t>2</w:t>
      </w:r>
      <w:r w:rsidR="00177E69" w:rsidRPr="0076407E">
        <w:rPr>
          <w:sz w:val="20"/>
          <w:szCs w:val="20"/>
        </w:rPr>
        <w:t xml:space="preserve">. При обнаружении утраты, недостачи или повреждения груза </w:t>
      </w:r>
      <w:r w:rsidR="005F0025" w:rsidRPr="0076407E">
        <w:rPr>
          <w:sz w:val="20"/>
          <w:szCs w:val="20"/>
        </w:rPr>
        <w:t>Заказчик</w:t>
      </w:r>
      <w:r w:rsidR="00177E69" w:rsidRPr="0076407E">
        <w:rPr>
          <w:sz w:val="20"/>
          <w:szCs w:val="20"/>
        </w:rPr>
        <w:t xml:space="preserve"> обязан принимать все необходимые меры, для содействия </w:t>
      </w:r>
      <w:r w:rsidR="005E5656" w:rsidRPr="0076407E">
        <w:rPr>
          <w:sz w:val="20"/>
          <w:szCs w:val="20"/>
        </w:rPr>
        <w:t>Исполнител</w:t>
      </w:r>
      <w:r w:rsidR="00AC3410" w:rsidRPr="0076407E">
        <w:rPr>
          <w:sz w:val="20"/>
          <w:szCs w:val="20"/>
        </w:rPr>
        <w:t>ю</w:t>
      </w:r>
      <w:r w:rsidR="00177E69" w:rsidRPr="0076407E">
        <w:rPr>
          <w:sz w:val="20"/>
          <w:szCs w:val="20"/>
        </w:rPr>
        <w:t xml:space="preserve"> в проведении служебных расследований.</w:t>
      </w:r>
    </w:p>
    <w:p w14:paraId="515EBE59" w14:textId="078DFBD3" w:rsidR="001804F1" w:rsidRPr="0076407E" w:rsidRDefault="00D04D11" w:rsidP="00937230">
      <w:pPr>
        <w:jc w:val="both"/>
        <w:rPr>
          <w:sz w:val="20"/>
          <w:szCs w:val="20"/>
        </w:rPr>
      </w:pPr>
      <w:r w:rsidRPr="0076407E">
        <w:rPr>
          <w:sz w:val="20"/>
          <w:szCs w:val="20"/>
        </w:rPr>
        <w:t>4.</w:t>
      </w:r>
      <w:r w:rsidR="00050A72" w:rsidRPr="0076407E">
        <w:rPr>
          <w:sz w:val="20"/>
          <w:szCs w:val="20"/>
        </w:rPr>
        <w:t>1</w:t>
      </w:r>
      <w:r w:rsidR="001267A2">
        <w:rPr>
          <w:sz w:val="20"/>
          <w:szCs w:val="20"/>
        </w:rPr>
        <w:t>3</w:t>
      </w:r>
      <w:r w:rsidR="00177E69" w:rsidRPr="0076407E">
        <w:rPr>
          <w:sz w:val="20"/>
          <w:szCs w:val="20"/>
        </w:rPr>
        <w:t xml:space="preserve">. </w:t>
      </w:r>
      <w:r w:rsidR="001804F1" w:rsidRPr="0076407E">
        <w:rPr>
          <w:sz w:val="20"/>
          <w:szCs w:val="20"/>
        </w:rPr>
        <w:t>В случае выдачи Заказчиком поручения Исполнителю (заявки) на обслуживание опасных грузов, тяжеловесных или негабаритных грузов, животных, человеческих останков, грузов, требующих соблюдения определенного температурного режима и иных грузов, требующих особых условий перевозки, Заказчик обязан предварительно согласовать с Исполнителем все необходимые условия такой перевозки. Исполнитель имеет право отказать Заказчику в приёме грузов, требующих особых условий перевозки, несогласованных с Исполнителем.</w:t>
      </w:r>
    </w:p>
    <w:p w14:paraId="55A25C98" w14:textId="13012D99" w:rsidR="00D52B38" w:rsidRPr="0076407E" w:rsidRDefault="00D04D11" w:rsidP="00937230">
      <w:pPr>
        <w:jc w:val="both"/>
        <w:rPr>
          <w:sz w:val="20"/>
          <w:szCs w:val="20"/>
        </w:rPr>
      </w:pPr>
      <w:r w:rsidRPr="0076407E">
        <w:rPr>
          <w:sz w:val="20"/>
          <w:szCs w:val="20"/>
        </w:rPr>
        <w:t>4.</w:t>
      </w:r>
      <w:r w:rsidR="00DE4972" w:rsidRPr="0076407E">
        <w:rPr>
          <w:sz w:val="20"/>
          <w:szCs w:val="20"/>
        </w:rPr>
        <w:t>1</w:t>
      </w:r>
      <w:r w:rsidR="001267A2">
        <w:rPr>
          <w:sz w:val="20"/>
          <w:szCs w:val="20"/>
        </w:rPr>
        <w:t>4</w:t>
      </w:r>
      <w:r w:rsidR="00177E69" w:rsidRPr="0076407E">
        <w:rPr>
          <w:sz w:val="20"/>
          <w:szCs w:val="20"/>
        </w:rPr>
        <w:t xml:space="preserve">. </w:t>
      </w:r>
      <w:r w:rsidR="001804F1" w:rsidRPr="0076407E">
        <w:rPr>
          <w:sz w:val="20"/>
          <w:szCs w:val="20"/>
        </w:rPr>
        <w:t>Обеспечить пропуск для въезда транспортного средства Исполнителя на территорию места приемки/сдачи груза, организовать передачу/получение груза и погрузочно-разгрузочные работы, если данные услуги указаны в заявке. В случае отказа Заказчика от предоставленного транспортного средства оформляется Акт в произвольной форме.</w:t>
      </w:r>
    </w:p>
    <w:p w14:paraId="1002E8A6" w14:textId="1C84F4B6" w:rsidR="00DE57D0" w:rsidRPr="0076407E" w:rsidRDefault="00DE57D0" w:rsidP="00937230">
      <w:pPr>
        <w:jc w:val="both"/>
        <w:rPr>
          <w:sz w:val="20"/>
          <w:szCs w:val="20"/>
        </w:rPr>
      </w:pPr>
      <w:r w:rsidRPr="0076407E">
        <w:rPr>
          <w:sz w:val="20"/>
          <w:szCs w:val="20"/>
        </w:rPr>
        <w:t>4.1</w:t>
      </w:r>
      <w:r w:rsidR="001267A2">
        <w:rPr>
          <w:sz w:val="20"/>
          <w:szCs w:val="20"/>
        </w:rPr>
        <w:t>5</w:t>
      </w:r>
      <w:r w:rsidRPr="0076407E">
        <w:rPr>
          <w:sz w:val="20"/>
          <w:szCs w:val="20"/>
        </w:rPr>
        <w:t xml:space="preserve">. </w:t>
      </w:r>
      <w:r w:rsidR="001804F1" w:rsidRPr="0076407E">
        <w:rPr>
          <w:sz w:val="20"/>
          <w:szCs w:val="20"/>
        </w:rPr>
        <w:t>При необходимости выдать Исполнителю доверенность для выполнения последним своих обязанностей по настоящему Договору.</w:t>
      </w:r>
    </w:p>
    <w:p w14:paraId="4BCD53B1" w14:textId="03963A52" w:rsidR="00C37AED" w:rsidRPr="0076407E" w:rsidRDefault="00DE57D0" w:rsidP="00937230">
      <w:pPr>
        <w:jc w:val="both"/>
        <w:rPr>
          <w:sz w:val="20"/>
          <w:szCs w:val="20"/>
        </w:rPr>
      </w:pPr>
      <w:r w:rsidRPr="0076407E">
        <w:rPr>
          <w:sz w:val="20"/>
          <w:szCs w:val="20"/>
        </w:rPr>
        <w:t>4.1</w:t>
      </w:r>
      <w:r w:rsidR="001267A2">
        <w:rPr>
          <w:sz w:val="20"/>
          <w:szCs w:val="20"/>
        </w:rPr>
        <w:t>6</w:t>
      </w:r>
      <w:r w:rsidRPr="0076407E">
        <w:rPr>
          <w:sz w:val="20"/>
          <w:szCs w:val="20"/>
        </w:rPr>
        <w:t xml:space="preserve">. </w:t>
      </w:r>
      <w:r w:rsidR="001804F1" w:rsidRPr="0076407E">
        <w:rPr>
          <w:sz w:val="20"/>
          <w:szCs w:val="20"/>
        </w:rPr>
        <w:t>Если Заказчиком самостоятельно заключен договор страхования груза от рисков полной гибели, утраты, повреждения груза на период его перевозки, Заказчик обязуется при наступлении страхового случая уведомлять Исполнителя о процессе страхового расследования и предоставить копии принятых решений/актов страховой компании.</w:t>
      </w:r>
    </w:p>
    <w:p w14:paraId="74E2754C" w14:textId="77777777" w:rsidR="00177E69" w:rsidRPr="0076407E" w:rsidRDefault="00177E69" w:rsidP="00125BC2">
      <w:pPr>
        <w:jc w:val="center"/>
        <w:rPr>
          <w:sz w:val="20"/>
          <w:szCs w:val="20"/>
        </w:rPr>
      </w:pPr>
    </w:p>
    <w:p w14:paraId="2EBAD24E" w14:textId="5CCBC492" w:rsidR="00177E69" w:rsidRPr="0076407E" w:rsidRDefault="00177E69" w:rsidP="00937230">
      <w:pPr>
        <w:jc w:val="center"/>
        <w:rPr>
          <w:b/>
          <w:sz w:val="20"/>
          <w:szCs w:val="20"/>
        </w:rPr>
      </w:pPr>
      <w:r w:rsidRPr="0076407E">
        <w:rPr>
          <w:b/>
          <w:sz w:val="20"/>
          <w:szCs w:val="20"/>
        </w:rPr>
        <w:t xml:space="preserve">5. ПРАВА И ОБЯЗАННОСТИ </w:t>
      </w:r>
      <w:r w:rsidR="005E5656" w:rsidRPr="0076407E">
        <w:rPr>
          <w:b/>
          <w:sz w:val="20"/>
          <w:szCs w:val="20"/>
        </w:rPr>
        <w:t>ИСПОЛНИТЕЛ</w:t>
      </w:r>
      <w:r w:rsidR="00AC3410" w:rsidRPr="0076407E">
        <w:rPr>
          <w:b/>
          <w:sz w:val="20"/>
          <w:szCs w:val="20"/>
        </w:rPr>
        <w:t>Я</w:t>
      </w:r>
    </w:p>
    <w:p w14:paraId="62BF9931" w14:textId="06A2C1D1" w:rsidR="00177E69" w:rsidRPr="0076407E" w:rsidRDefault="00177E69" w:rsidP="00937230">
      <w:pPr>
        <w:jc w:val="both"/>
        <w:rPr>
          <w:sz w:val="20"/>
          <w:szCs w:val="20"/>
        </w:rPr>
      </w:pPr>
      <w:r w:rsidRPr="0076407E">
        <w:rPr>
          <w:sz w:val="20"/>
          <w:szCs w:val="20"/>
        </w:rPr>
        <w:t>5.1. При в</w:t>
      </w:r>
      <w:r w:rsidR="00B52EDF" w:rsidRPr="0076407E">
        <w:rPr>
          <w:sz w:val="20"/>
          <w:szCs w:val="20"/>
        </w:rPr>
        <w:t>ыполнении положений настоящего Д</w:t>
      </w:r>
      <w:r w:rsidRPr="0076407E">
        <w:rPr>
          <w:sz w:val="20"/>
          <w:szCs w:val="20"/>
        </w:rPr>
        <w:t xml:space="preserve">оговора </w:t>
      </w:r>
      <w:r w:rsidR="005E5656" w:rsidRPr="0076407E">
        <w:rPr>
          <w:sz w:val="20"/>
          <w:szCs w:val="20"/>
        </w:rPr>
        <w:t>Исполнитель</w:t>
      </w:r>
      <w:r w:rsidRPr="0076407E">
        <w:rPr>
          <w:sz w:val="20"/>
          <w:szCs w:val="20"/>
        </w:rPr>
        <w:t xml:space="preserve"> обязан проявлять должную </w:t>
      </w:r>
      <w:r w:rsidR="00B11172" w:rsidRPr="0076407E">
        <w:rPr>
          <w:sz w:val="20"/>
          <w:szCs w:val="20"/>
        </w:rPr>
        <w:t xml:space="preserve">осмотрительность и </w:t>
      </w:r>
      <w:r w:rsidRPr="0076407E">
        <w:rPr>
          <w:sz w:val="20"/>
          <w:szCs w:val="20"/>
        </w:rPr>
        <w:t xml:space="preserve">распорядительность в интересах </w:t>
      </w:r>
      <w:r w:rsidR="005F0025" w:rsidRPr="0076407E">
        <w:rPr>
          <w:sz w:val="20"/>
          <w:szCs w:val="20"/>
        </w:rPr>
        <w:t>Заказчик</w:t>
      </w:r>
      <w:r w:rsidRPr="0076407E">
        <w:rPr>
          <w:sz w:val="20"/>
          <w:szCs w:val="20"/>
        </w:rPr>
        <w:t xml:space="preserve">а, предоставлять </w:t>
      </w:r>
      <w:r w:rsidR="005F0025" w:rsidRPr="0076407E">
        <w:rPr>
          <w:sz w:val="20"/>
          <w:szCs w:val="20"/>
        </w:rPr>
        <w:t>Заказчик</w:t>
      </w:r>
      <w:r w:rsidRPr="0076407E">
        <w:rPr>
          <w:sz w:val="20"/>
          <w:szCs w:val="20"/>
        </w:rPr>
        <w:t xml:space="preserve">у необходимую информацию о продвижении грузов </w:t>
      </w:r>
      <w:r w:rsidR="00FC553D" w:rsidRPr="0076407E">
        <w:rPr>
          <w:sz w:val="20"/>
          <w:szCs w:val="20"/>
        </w:rPr>
        <w:t xml:space="preserve">(фактическое количество отправленных мест, время и дата отправки, вид транспорта, номер рейса, номер накладной, </w:t>
      </w:r>
      <w:r w:rsidR="00584252" w:rsidRPr="0076407E">
        <w:rPr>
          <w:sz w:val="20"/>
          <w:szCs w:val="20"/>
        </w:rPr>
        <w:t>расчё</w:t>
      </w:r>
      <w:r w:rsidR="00FC553D" w:rsidRPr="0076407E">
        <w:rPr>
          <w:sz w:val="20"/>
          <w:szCs w:val="20"/>
        </w:rPr>
        <w:t>тная дата прибытия в пункт назначения), о</w:t>
      </w:r>
      <w:r w:rsidRPr="0076407E">
        <w:rPr>
          <w:sz w:val="20"/>
          <w:szCs w:val="20"/>
        </w:rPr>
        <w:t xml:space="preserve"> движении транспортных средств, вести учёт грузов на складах и терминалах.</w:t>
      </w:r>
    </w:p>
    <w:p w14:paraId="6B64D194" w14:textId="2CF22AA5" w:rsidR="00177E69" w:rsidRPr="0076407E" w:rsidRDefault="00177E69" w:rsidP="00937230">
      <w:pPr>
        <w:jc w:val="both"/>
        <w:rPr>
          <w:sz w:val="20"/>
          <w:szCs w:val="20"/>
        </w:rPr>
      </w:pPr>
      <w:r w:rsidRPr="0076407E">
        <w:rPr>
          <w:sz w:val="20"/>
          <w:szCs w:val="20"/>
        </w:rPr>
        <w:t xml:space="preserve">5.2. </w:t>
      </w:r>
      <w:r w:rsidR="005E5656" w:rsidRPr="0076407E">
        <w:rPr>
          <w:sz w:val="20"/>
          <w:szCs w:val="20"/>
        </w:rPr>
        <w:t>Исполнитель</w:t>
      </w:r>
      <w:r w:rsidRPr="0076407E">
        <w:rPr>
          <w:sz w:val="20"/>
          <w:szCs w:val="20"/>
        </w:rPr>
        <w:t xml:space="preserve"> обязан принимать груз в соответствии с сопроводительными документами</w:t>
      </w:r>
      <w:r w:rsidR="00B11172" w:rsidRPr="0076407E">
        <w:rPr>
          <w:sz w:val="20"/>
          <w:szCs w:val="20"/>
        </w:rPr>
        <w:t>,</w:t>
      </w:r>
      <w:r w:rsidRPr="0076407E">
        <w:rPr>
          <w:sz w:val="20"/>
          <w:szCs w:val="20"/>
        </w:rPr>
        <w:t xml:space="preserve"> </w:t>
      </w:r>
      <w:r w:rsidR="00D83ACE" w:rsidRPr="0076407E">
        <w:rPr>
          <w:sz w:val="20"/>
          <w:szCs w:val="20"/>
        </w:rPr>
        <w:t>заявк</w:t>
      </w:r>
      <w:r w:rsidR="00CA39A7" w:rsidRPr="0076407E">
        <w:rPr>
          <w:sz w:val="20"/>
          <w:szCs w:val="20"/>
        </w:rPr>
        <w:t>ой</w:t>
      </w:r>
      <w:r w:rsidRPr="0076407E">
        <w:rPr>
          <w:sz w:val="20"/>
          <w:szCs w:val="20"/>
        </w:rPr>
        <w:t>,</w:t>
      </w:r>
      <w:r w:rsidR="00D83ACE" w:rsidRPr="0076407E">
        <w:rPr>
          <w:sz w:val="20"/>
          <w:szCs w:val="20"/>
        </w:rPr>
        <w:t xml:space="preserve"> </w:t>
      </w:r>
      <w:r w:rsidR="00865F79" w:rsidRPr="0076407E">
        <w:rPr>
          <w:sz w:val="20"/>
          <w:szCs w:val="20"/>
        </w:rPr>
        <w:t xml:space="preserve">транспортными накладными, </w:t>
      </w:r>
      <w:r w:rsidR="00D83ACE" w:rsidRPr="0076407E">
        <w:rPr>
          <w:sz w:val="20"/>
          <w:szCs w:val="20"/>
        </w:rPr>
        <w:t>грузовыми</w:t>
      </w:r>
      <w:r w:rsidRPr="0076407E">
        <w:rPr>
          <w:sz w:val="20"/>
          <w:szCs w:val="20"/>
        </w:rPr>
        <w:t xml:space="preserve"> авианакладными, доверенностью</w:t>
      </w:r>
      <w:r w:rsidR="00DD2ED4" w:rsidRPr="0076407E">
        <w:rPr>
          <w:sz w:val="20"/>
          <w:szCs w:val="20"/>
        </w:rPr>
        <w:t xml:space="preserve"> и т.д.</w:t>
      </w:r>
    </w:p>
    <w:p w14:paraId="15C9005F" w14:textId="73721AB7" w:rsidR="00177E69" w:rsidRPr="0076407E" w:rsidRDefault="00177E69" w:rsidP="00937230">
      <w:pPr>
        <w:jc w:val="both"/>
        <w:rPr>
          <w:sz w:val="20"/>
          <w:szCs w:val="20"/>
        </w:rPr>
      </w:pPr>
      <w:r w:rsidRPr="0076407E">
        <w:rPr>
          <w:sz w:val="20"/>
          <w:szCs w:val="20"/>
        </w:rPr>
        <w:t xml:space="preserve">5.3. </w:t>
      </w:r>
      <w:r w:rsidR="00FC553D" w:rsidRPr="0076407E">
        <w:rPr>
          <w:sz w:val="20"/>
          <w:szCs w:val="20"/>
        </w:rPr>
        <w:t xml:space="preserve">В соответствии с заявкой </w:t>
      </w:r>
      <w:r w:rsidR="005E5656" w:rsidRPr="0076407E">
        <w:rPr>
          <w:sz w:val="20"/>
          <w:szCs w:val="20"/>
        </w:rPr>
        <w:t>Исполнитель</w:t>
      </w:r>
      <w:r w:rsidR="00FC553D" w:rsidRPr="0076407E">
        <w:rPr>
          <w:sz w:val="20"/>
          <w:szCs w:val="20"/>
        </w:rPr>
        <w:t xml:space="preserve"> обеспечивает бронирование грузовых перевозок, </w:t>
      </w:r>
      <w:r w:rsidRPr="0076407E">
        <w:rPr>
          <w:sz w:val="20"/>
          <w:szCs w:val="20"/>
        </w:rPr>
        <w:t>оформля</w:t>
      </w:r>
      <w:r w:rsidR="005C3A1B" w:rsidRPr="0076407E">
        <w:rPr>
          <w:sz w:val="20"/>
          <w:szCs w:val="20"/>
        </w:rPr>
        <w:t>е</w:t>
      </w:r>
      <w:r w:rsidRPr="0076407E">
        <w:rPr>
          <w:sz w:val="20"/>
          <w:szCs w:val="20"/>
        </w:rPr>
        <w:t>т необходимые для перевозки груза накладные, а также оформля</w:t>
      </w:r>
      <w:r w:rsidR="00B11172" w:rsidRPr="0076407E">
        <w:rPr>
          <w:sz w:val="20"/>
          <w:szCs w:val="20"/>
        </w:rPr>
        <w:t>е</w:t>
      </w:r>
      <w:r w:rsidRPr="0076407E">
        <w:rPr>
          <w:sz w:val="20"/>
          <w:szCs w:val="20"/>
        </w:rPr>
        <w:t>т другие документы, необходимые для организации и/или осуществления перевозки груза.</w:t>
      </w:r>
    </w:p>
    <w:p w14:paraId="5B1FFBAD" w14:textId="3A60A699" w:rsidR="00177E69" w:rsidRPr="0076407E" w:rsidRDefault="00177E69" w:rsidP="00937230">
      <w:pPr>
        <w:jc w:val="both"/>
        <w:rPr>
          <w:sz w:val="20"/>
          <w:szCs w:val="20"/>
        </w:rPr>
      </w:pPr>
      <w:r w:rsidRPr="0076407E">
        <w:rPr>
          <w:sz w:val="20"/>
          <w:szCs w:val="20"/>
        </w:rPr>
        <w:t xml:space="preserve">5.4. По согласованию с </w:t>
      </w:r>
      <w:r w:rsidR="005F0025" w:rsidRPr="0076407E">
        <w:rPr>
          <w:sz w:val="20"/>
          <w:szCs w:val="20"/>
        </w:rPr>
        <w:t>Заказчик</w:t>
      </w:r>
      <w:r w:rsidRPr="0076407E">
        <w:rPr>
          <w:sz w:val="20"/>
          <w:szCs w:val="20"/>
        </w:rPr>
        <w:t>ом и за его счёт производить работы по погрузке/разгрузке транспортных средств и выполнять экспедирование груза по схеме «Доставка грузов «от двери до двери»</w:t>
      </w:r>
      <w:r w:rsidR="00750C97" w:rsidRPr="0076407E">
        <w:rPr>
          <w:sz w:val="20"/>
          <w:szCs w:val="20"/>
        </w:rPr>
        <w:t>.</w:t>
      </w:r>
    </w:p>
    <w:p w14:paraId="7506FA67" w14:textId="124BCFC3" w:rsidR="00177E69" w:rsidRPr="0076407E" w:rsidRDefault="00177E69" w:rsidP="00937230">
      <w:pPr>
        <w:jc w:val="both"/>
        <w:rPr>
          <w:sz w:val="20"/>
          <w:szCs w:val="20"/>
        </w:rPr>
      </w:pPr>
      <w:r w:rsidRPr="0076407E">
        <w:rPr>
          <w:sz w:val="20"/>
          <w:szCs w:val="20"/>
        </w:rPr>
        <w:t>5.5.</w:t>
      </w:r>
      <w:r w:rsidR="00750C97" w:rsidRPr="0076407E">
        <w:rPr>
          <w:sz w:val="20"/>
          <w:szCs w:val="20"/>
        </w:rPr>
        <w:t xml:space="preserve"> </w:t>
      </w:r>
      <w:r w:rsidRPr="0076407E">
        <w:rPr>
          <w:sz w:val="20"/>
          <w:szCs w:val="20"/>
        </w:rPr>
        <w:t xml:space="preserve">По указанию </w:t>
      </w:r>
      <w:r w:rsidR="005F0025" w:rsidRPr="0076407E">
        <w:rPr>
          <w:sz w:val="20"/>
          <w:szCs w:val="20"/>
        </w:rPr>
        <w:t>Заказчик</w:t>
      </w:r>
      <w:r w:rsidRPr="0076407E">
        <w:rPr>
          <w:sz w:val="20"/>
          <w:szCs w:val="20"/>
        </w:rPr>
        <w:t xml:space="preserve">а и за его счёт, </w:t>
      </w:r>
      <w:r w:rsidR="00DD2ED4" w:rsidRPr="0076407E">
        <w:rPr>
          <w:sz w:val="20"/>
          <w:szCs w:val="20"/>
        </w:rPr>
        <w:t xml:space="preserve">маркировать, взвешивать, </w:t>
      </w:r>
      <w:r w:rsidRPr="0076407E">
        <w:rPr>
          <w:sz w:val="20"/>
          <w:szCs w:val="20"/>
        </w:rPr>
        <w:t>упаковывать или переупаковывать груз, предоставленный к перевозке.</w:t>
      </w:r>
    </w:p>
    <w:p w14:paraId="27C14A77" w14:textId="2F3479B2" w:rsidR="00177E69" w:rsidRPr="0076407E" w:rsidRDefault="00177E69" w:rsidP="00937230">
      <w:pPr>
        <w:jc w:val="both"/>
        <w:rPr>
          <w:sz w:val="20"/>
          <w:szCs w:val="20"/>
        </w:rPr>
      </w:pPr>
      <w:r w:rsidRPr="0076407E">
        <w:rPr>
          <w:sz w:val="20"/>
          <w:szCs w:val="20"/>
        </w:rPr>
        <w:t xml:space="preserve">5.6. По требованию </w:t>
      </w:r>
      <w:r w:rsidR="005F0025" w:rsidRPr="0076407E">
        <w:rPr>
          <w:sz w:val="20"/>
          <w:szCs w:val="20"/>
        </w:rPr>
        <w:t>Заказчик</w:t>
      </w:r>
      <w:r w:rsidRPr="0076407E">
        <w:rPr>
          <w:sz w:val="20"/>
          <w:szCs w:val="20"/>
        </w:rPr>
        <w:t>а и за его счёт, выделять материально ответственных лиц для сопровождения груза в течение осуществления перевозки.</w:t>
      </w:r>
    </w:p>
    <w:p w14:paraId="3D527340" w14:textId="60319F3C" w:rsidR="00177E69" w:rsidRPr="0076407E" w:rsidRDefault="00177E69" w:rsidP="00937230">
      <w:pPr>
        <w:jc w:val="both"/>
        <w:rPr>
          <w:sz w:val="20"/>
          <w:szCs w:val="20"/>
        </w:rPr>
      </w:pPr>
      <w:r w:rsidRPr="0076407E">
        <w:rPr>
          <w:sz w:val="20"/>
          <w:szCs w:val="20"/>
        </w:rPr>
        <w:t>5.7. В согласованные сроки обеспечивать доставку груза в пункт назначения, указанный в заявке или обозначенный иным образом</w:t>
      </w:r>
      <w:r w:rsidR="00AB753A" w:rsidRPr="0076407E">
        <w:rPr>
          <w:sz w:val="20"/>
          <w:szCs w:val="20"/>
        </w:rPr>
        <w:t xml:space="preserve">, воздушным и иными видами транспорта с сопутствующим комплексом услуг по обработке груза </w:t>
      </w:r>
      <w:r w:rsidR="005F0025" w:rsidRPr="0076407E">
        <w:rPr>
          <w:sz w:val="20"/>
          <w:szCs w:val="20"/>
        </w:rPr>
        <w:t>Заказчик</w:t>
      </w:r>
      <w:r w:rsidR="00AB753A" w:rsidRPr="0076407E">
        <w:rPr>
          <w:sz w:val="20"/>
          <w:szCs w:val="20"/>
        </w:rPr>
        <w:t>а в зависимости от вида и условий перевозки.</w:t>
      </w:r>
      <w:r w:rsidR="00DC5B4D" w:rsidRPr="0076407E">
        <w:rPr>
          <w:sz w:val="20"/>
          <w:szCs w:val="20"/>
        </w:rPr>
        <w:t xml:space="preserve"> </w:t>
      </w:r>
    </w:p>
    <w:p w14:paraId="1F1C24AF" w14:textId="26132FDC" w:rsidR="00177E69" w:rsidRPr="0076407E" w:rsidRDefault="00177E69" w:rsidP="00937230">
      <w:pPr>
        <w:jc w:val="both"/>
        <w:rPr>
          <w:sz w:val="20"/>
          <w:szCs w:val="20"/>
        </w:rPr>
      </w:pPr>
      <w:r w:rsidRPr="0076407E">
        <w:rPr>
          <w:sz w:val="20"/>
          <w:szCs w:val="20"/>
        </w:rPr>
        <w:t xml:space="preserve">5.8. Сообщать </w:t>
      </w:r>
      <w:r w:rsidR="005F0025" w:rsidRPr="0076407E">
        <w:rPr>
          <w:sz w:val="20"/>
          <w:szCs w:val="20"/>
        </w:rPr>
        <w:t>Заказчик</w:t>
      </w:r>
      <w:r w:rsidRPr="0076407E">
        <w:rPr>
          <w:sz w:val="20"/>
          <w:szCs w:val="20"/>
        </w:rPr>
        <w:t xml:space="preserve">у о документах, необходимых для выполнения обязательств по настоящему </w:t>
      </w:r>
      <w:r w:rsidR="00B52EDF" w:rsidRPr="0076407E">
        <w:rPr>
          <w:sz w:val="20"/>
          <w:szCs w:val="20"/>
        </w:rPr>
        <w:t>Д</w:t>
      </w:r>
      <w:r w:rsidRPr="0076407E">
        <w:rPr>
          <w:sz w:val="20"/>
          <w:szCs w:val="20"/>
        </w:rPr>
        <w:t xml:space="preserve">оговору, а при необходимости - запрашивать у </w:t>
      </w:r>
      <w:r w:rsidR="005F0025" w:rsidRPr="0076407E">
        <w:rPr>
          <w:sz w:val="20"/>
          <w:szCs w:val="20"/>
        </w:rPr>
        <w:t>Заказчик</w:t>
      </w:r>
      <w:r w:rsidRPr="0076407E">
        <w:rPr>
          <w:sz w:val="20"/>
          <w:szCs w:val="20"/>
        </w:rPr>
        <w:t xml:space="preserve">а дополнительные документы и/или информацию. При обнаружении недостаточности или несоответствия сведений, содержащихся в документах, предоставленных </w:t>
      </w:r>
      <w:r w:rsidR="005F0025" w:rsidRPr="0076407E">
        <w:rPr>
          <w:sz w:val="20"/>
          <w:szCs w:val="20"/>
        </w:rPr>
        <w:t>Заказчик</w:t>
      </w:r>
      <w:r w:rsidRPr="0076407E">
        <w:rPr>
          <w:sz w:val="20"/>
          <w:szCs w:val="20"/>
        </w:rPr>
        <w:t xml:space="preserve">ом, действительным характеристикам груза, </w:t>
      </w:r>
      <w:r w:rsidR="005E5656" w:rsidRPr="0076407E">
        <w:rPr>
          <w:sz w:val="20"/>
          <w:szCs w:val="20"/>
        </w:rPr>
        <w:t>Исполнитель</w:t>
      </w:r>
      <w:r w:rsidRPr="0076407E">
        <w:rPr>
          <w:sz w:val="20"/>
          <w:szCs w:val="20"/>
        </w:rPr>
        <w:t xml:space="preserve"> обязан письменно сообщить об этом </w:t>
      </w:r>
      <w:r w:rsidR="005F0025" w:rsidRPr="0076407E">
        <w:rPr>
          <w:sz w:val="20"/>
          <w:szCs w:val="20"/>
        </w:rPr>
        <w:t>Заказчик</w:t>
      </w:r>
      <w:r w:rsidRPr="0076407E">
        <w:rPr>
          <w:sz w:val="20"/>
          <w:szCs w:val="20"/>
        </w:rPr>
        <w:t xml:space="preserve">у. В этом случае </w:t>
      </w:r>
      <w:r w:rsidR="005E5656" w:rsidRPr="0076407E">
        <w:rPr>
          <w:sz w:val="20"/>
          <w:szCs w:val="20"/>
        </w:rPr>
        <w:t>Исполнитель</w:t>
      </w:r>
      <w:r w:rsidRPr="0076407E">
        <w:rPr>
          <w:sz w:val="20"/>
          <w:szCs w:val="20"/>
        </w:rPr>
        <w:t xml:space="preserve"> вправе не приступать к выполнению </w:t>
      </w:r>
      <w:r w:rsidR="00553E4F" w:rsidRPr="0076407E">
        <w:rPr>
          <w:sz w:val="20"/>
          <w:szCs w:val="20"/>
        </w:rPr>
        <w:t>заявки</w:t>
      </w:r>
      <w:r w:rsidRPr="0076407E">
        <w:rPr>
          <w:sz w:val="20"/>
          <w:szCs w:val="20"/>
        </w:rPr>
        <w:t xml:space="preserve"> </w:t>
      </w:r>
      <w:r w:rsidR="005F0025" w:rsidRPr="0076407E">
        <w:rPr>
          <w:sz w:val="20"/>
          <w:szCs w:val="20"/>
        </w:rPr>
        <w:t>Заказчик</w:t>
      </w:r>
      <w:r w:rsidRPr="0076407E">
        <w:rPr>
          <w:sz w:val="20"/>
          <w:szCs w:val="20"/>
        </w:rPr>
        <w:t>а до момента получения необходимых документов и дополнительных инструкций.</w:t>
      </w:r>
    </w:p>
    <w:p w14:paraId="15B81D87" w14:textId="18508274" w:rsidR="00177E69" w:rsidRPr="0076407E" w:rsidRDefault="00177E69" w:rsidP="00937230">
      <w:pPr>
        <w:jc w:val="both"/>
        <w:rPr>
          <w:sz w:val="20"/>
          <w:szCs w:val="20"/>
        </w:rPr>
      </w:pPr>
      <w:r w:rsidRPr="0076407E">
        <w:rPr>
          <w:sz w:val="20"/>
          <w:szCs w:val="20"/>
        </w:rPr>
        <w:t xml:space="preserve">5.9. По </w:t>
      </w:r>
      <w:r w:rsidR="00553E4F" w:rsidRPr="0076407E">
        <w:rPr>
          <w:sz w:val="20"/>
          <w:szCs w:val="20"/>
        </w:rPr>
        <w:t>заявке</w:t>
      </w:r>
      <w:r w:rsidRPr="0076407E">
        <w:rPr>
          <w:sz w:val="20"/>
          <w:szCs w:val="20"/>
        </w:rPr>
        <w:t xml:space="preserve"> </w:t>
      </w:r>
      <w:r w:rsidR="005F0025" w:rsidRPr="0076407E">
        <w:rPr>
          <w:sz w:val="20"/>
          <w:szCs w:val="20"/>
        </w:rPr>
        <w:t>Заказчик</w:t>
      </w:r>
      <w:r w:rsidRPr="0076407E">
        <w:rPr>
          <w:sz w:val="20"/>
          <w:szCs w:val="20"/>
        </w:rPr>
        <w:t xml:space="preserve">а </w:t>
      </w:r>
      <w:r w:rsidR="00DD2ED4" w:rsidRPr="0076407E">
        <w:rPr>
          <w:sz w:val="20"/>
          <w:szCs w:val="20"/>
        </w:rPr>
        <w:t xml:space="preserve">и за его счёт </w:t>
      </w:r>
      <w:r w:rsidR="005E5656" w:rsidRPr="0076407E">
        <w:rPr>
          <w:sz w:val="20"/>
          <w:szCs w:val="20"/>
        </w:rPr>
        <w:t>Исполнитель</w:t>
      </w:r>
      <w:r w:rsidRPr="0076407E">
        <w:rPr>
          <w:sz w:val="20"/>
          <w:szCs w:val="20"/>
        </w:rPr>
        <w:t xml:space="preserve"> </w:t>
      </w:r>
      <w:r w:rsidR="00865F79" w:rsidRPr="0076407E">
        <w:rPr>
          <w:sz w:val="20"/>
          <w:szCs w:val="20"/>
        </w:rPr>
        <w:t xml:space="preserve">организовывает </w:t>
      </w:r>
      <w:r w:rsidRPr="0076407E">
        <w:rPr>
          <w:sz w:val="20"/>
          <w:szCs w:val="20"/>
        </w:rPr>
        <w:t xml:space="preserve">складирование и хранение </w:t>
      </w:r>
      <w:r w:rsidR="00865F79" w:rsidRPr="0076407E">
        <w:rPr>
          <w:sz w:val="20"/>
          <w:szCs w:val="20"/>
        </w:rPr>
        <w:t>грузов, оказ</w:t>
      </w:r>
      <w:r w:rsidR="008A54A1" w:rsidRPr="0076407E">
        <w:rPr>
          <w:sz w:val="20"/>
          <w:szCs w:val="20"/>
        </w:rPr>
        <w:t xml:space="preserve">ывает </w:t>
      </w:r>
      <w:r w:rsidR="00007BEB" w:rsidRPr="0076407E">
        <w:rPr>
          <w:sz w:val="20"/>
          <w:szCs w:val="20"/>
        </w:rPr>
        <w:t>складско</w:t>
      </w:r>
      <w:r w:rsidR="008A54A1" w:rsidRPr="0076407E">
        <w:rPr>
          <w:sz w:val="20"/>
          <w:szCs w:val="20"/>
        </w:rPr>
        <w:t>й</w:t>
      </w:r>
      <w:r w:rsidR="00007BEB" w:rsidRPr="0076407E">
        <w:rPr>
          <w:sz w:val="20"/>
          <w:szCs w:val="20"/>
        </w:rPr>
        <w:t xml:space="preserve"> и </w:t>
      </w:r>
      <w:r w:rsidR="00865F79" w:rsidRPr="0076407E">
        <w:rPr>
          <w:sz w:val="20"/>
          <w:szCs w:val="20"/>
        </w:rPr>
        <w:t>терминальн</w:t>
      </w:r>
      <w:r w:rsidR="008A54A1" w:rsidRPr="0076407E">
        <w:rPr>
          <w:sz w:val="20"/>
          <w:szCs w:val="20"/>
        </w:rPr>
        <w:t>ый</w:t>
      </w:r>
      <w:r w:rsidR="00865F79" w:rsidRPr="0076407E">
        <w:rPr>
          <w:sz w:val="20"/>
          <w:szCs w:val="20"/>
        </w:rPr>
        <w:t xml:space="preserve"> сервис.</w:t>
      </w:r>
    </w:p>
    <w:p w14:paraId="7ADD1805" w14:textId="311FFC1D" w:rsidR="00DD2ED4" w:rsidRPr="0076407E" w:rsidRDefault="00177E69" w:rsidP="00937230">
      <w:pPr>
        <w:jc w:val="both"/>
        <w:rPr>
          <w:sz w:val="20"/>
          <w:szCs w:val="20"/>
        </w:rPr>
      </w:pPr>
      <w:r w:rsidRPr="0076407E">
        <w:rPr>
          <w:sz w:val="20"/>
          <w:szCs w:val="20"/>
        </w:rPr>
        <w:t xml:space="preserve">5.10. </w:t>
      </w:r>
      <w:r w:rsidR="00DD2ED4" w:rsidRPr="0076407E">
        <w:rPr>
          <w:sz w:val="20"/>
          <w:szCs w:val="20"/>
        </w:rPr>
        <w:t xml:space="preserve">По указанию Заказчика и за его счёт, организовывает таможенное оформление импортно-экспортных и транзитных грузов в соответствии с таможенным законодательством при условии предоставления </w:t>
      </w:r>
      <w:r w:rsidR="00007BEB" w:rsidRPr="0076407E">
        <w:rPr>
          <w:sz w:val="20"/>
          <w:szCs w:val="20"/>
        </w:rPr>
        <w:t xml:space="preserve">Заказчиком </w:t>
      </w:r>
      <w:r w:rsidR="00DD2ED4" w:rsidRPr="0076407E">
        <w:rPr>
          <w:sz w:val="20"/>
          <w:szCs w:val="20"/>
        </w:rPr>
        <w:t>всех необходимых для этого документов.</w:t>
      </w:r>
    </w:p>
    <w:p w14:paraId="53517040" w14:textId="439AB264" w:rsidR="00177E69" w:rsidRPr="0076407E" w:rsidRDefault="00DD2ED4" w:rsidP="00937230">
      <w:pPr>
        <w:jc w:val="both"/>
        <w:rPr>
          <w:sz w:val="20"/>
          <w:szCs w:val="20"/>
        </w:rPr>
      </w:pPr>
      <w:r w:rsidRPr="0076407E">
        <w:rPr>
          <w:sz w:val="20"/>
          <w:szCs w:val="20"/>
        </w:rPr>
        <w:t xml:space="preserve">5.11. </w:t>
      </w:r>
      <w:r w:rsidR="00177E69" w:rsidRPr="0076407E">
        <w:rPr>
          <w:sz w:val="20"/>
          <w:szCs w:val="20"/>
        </w:rPr>
        <w:t xml:space="preserve">При возникновении веских причин в целях защиты интересов </w:t>
      </w:r>
      <w:r w:rsidR="005F0025" w:rsidRPr="0076407E">
        <w:rPr>
          <w:sz w:val="20"/>
          <w:szCs w:val="20"/>
        </w:rPr>
        <w:t>Заказчик</w:t>
      </w:r>
      <w:r w:rsidR="00177E69" w:rsidRPr="0076407E">
        <w:rPr>
          <w:sz w:val="20"/>
          <w:szCs w:val="20"/>
        </w:rPr>
        <w:t xml:space="preserve">а, </w:t>
      </w:r>
      <w:r w:rsidR="005E5656" w:rsidRPr="0076407E">
        <w:rPr>
          <w:sz w:val="20"/>
          <w:szCs w:val="20"/>
        </w:rPr>
        <w:t>Исполнитель</w:t>
      </w:r>
      <w:r w:rsidR="00177E69" w:rsidRPr="0076407E">
        <w:rPr>
          <w:sz w:val="20"/>
          <w:szCs w:val="20"/>
        </w:rPr>
        <w:t xml:space="preserve"> имеет право в интересах </w:t>
      </w:r>
      <w:r w:rsidR="005F0025" w:rsidRPr="0076407E">
        <w:rPr>
          <w:sz w:val="20"/>
          <w:szCs w:val="20"/>
        </w:rPr>
        <w:t>Заказчик</w:t>
      </w:r>
      <w:r w:rsidR="00177E69" w:rsidRPr="0076407E">
        <w:rPr>
          <w:sz w:val="20"/>
          <w:szCs w:val="20"/>
        </w:rPr>
        <w:t xml:space="preserve">а отклоняться от инструкций </w:t>
      </w:r>
      <w:r w:rsidR="005F0025" w:rsidRPr="0076407E">
        <w:rPr>
          <w:sz w:val="20"/>
          <w:szCs w:val="20"/>
        </w:rPr>
        <w:t>Заказчик</w:t>
      </w:r>
      <w:r w:rsidR="00177E69" w:rsidRPr="0076407E">
        <w:rPr>
          <w:sz w:val="20"/>
          <w:szCs w:val="20"/>
        </w:rPr>
        <w:t>а, касающихся перевозки груза, при этом, такое действие не влечёт дополнитель</w:t>
      </w:r>
      <w:r w:rsidR="00611CE9" w:rsidRPr="0076407E">
        <w:rPr>
          <w:sz w:val="20"/>
          <w:szCs w:val="20"/>
        </w:rPr>
        <w:t xml:space="preserve">ной ответственности </w:t>
      </w:r>
      <w:r w:rsidR="005E5656" w:rsidRPr="0076407E">
        <w:rPr>
          <w:sz w:val="20"/>
          <w:szCs w:val="20"/>
        </w:rPr>
        <w:t>Исполнител</w:t>
      </w:r>
      <w:r w:rsidR="00AC3410" w:rsidRPr="0076407E">
        <w:rPr>
          <w:sz w:val="20"/>
          <w:szCs w:val="20"/>
        </w:rPr>
        <w:t>я</w:t>
      </w:r>
      <w:r w:rsidR="00611CE9" w:rsidRPr="0076407E">
        <w:rPr>
          <w:sz w:val="20"/>
          <w:szCs w:val="20"/>
        </w:rPr>
        <w:t xml:space="preserve"> при условии не</w:t>
      </w:r>
      <w:r w:rsidR="00221805" w:rsidRPr="0076407E">
        <w:rPr>
          <w:sz w:val="20"/>
          <w:szCs w:val="20"/>
        </w:rPr>
        <w:t xml:space="preserve"> </w:t>
      </w:r>
      <w:r w:rsidR="00611CE9" w:rsidRPr="0076407E">
        <w:rPr>
          <w:sz w:val="20"/>
          <w:szCs w:val="20"/>
        </w:rPr>
        <w:t>причине</w:t>
      </w:r>
      <w:r w:rsidR="00221805" w:rsidRPr="0076407E">
        <w:rPr>
          <w:sz w:val="20"/>
          <w:szCs w:val="20"/>
        </w:rPr>
        <w:t>н</w:t>
      </w:r>
      <w:r w:rsidR="00611CE9" w:rsidRPr="0076407E">
        <w:rPr>
          <w:sz w:val="20"/>
          <w:szCs w:val="20"/>
        </w:rPr>
        <w:t xml:space="preserve">ия этими действиями ущерба интересам </w:t>
      </w:r>
      <w:r w:rsidR="005F0025" w:rsidRPr="0076407E">
        <w:rPr>
          <w:sz w:val="20"/>
          <w:szCs w:val="20"/>
        </w:rPr>
        <w:t>Заказчик</w:t>
      </w:r>
      <w:r w:rsidR="00611CE9" w:rsidRPr="0076407E">
        <w:rPr>
          <w:sz w:val="20"/>
          <w:szCs w:val="20"/>
        </w:rPr>
        <w:t>а.</w:t>
      </w:r>
    </w:p>
    <w:p w14:paraId="62A627D0" w14:textId="4D82CCEF" w:rsidR="00DD2ED4" w:rsidRPr="0076407E" w:rsidRDefault="00DD2ED4" w:rsidP="00937230">
      <w:pPr>
        <w:jc w:val="both"/>
        <w:rPr>
          <w:sz w:val="20"/>
          <w:szCs w:val="20"/>
        </w:rPr>
      </w:pPr>
      <w:r w:rsidRPr="0076407E">
        <w:rPr>
          <w:sz w:val="20"/>
          <w:szCs w:val="20"/>
        </w:rPr>
        <w:lastRenderedPageBreak/>
        <w:t>5.12. Исполнитель может оказывать Заказчику и другие услуги, связанные с организацией перевозки грузов, если это предусмотрено в заявке и согласовано с Исполнителем.</w:t>
      </w:r>
    </w:p>
    <w:p w14:paraId="629575E7" w14:textId="1704319A" w:rsidR="00177E69" w:rsidRPr="0076407E" w:rsidRDefault="00177E69" w:rsidP="000566C6">
      <w:pPr>
        <w:jc w:val="both"/>
        <w:rPr>
          <w:sz w:val="20"/>
          <w:szCs w:val="20"/>
        </w:rPr>
      </w:pPr>
      <w:r w:rsidRPr="0076407E">
        <w:rPr>
          <w:sz w:val="20"/>
          <w:szCs w:val="20"/>
        </w:rPr>
        <w:t>5.1</w:t>
      </w:r>
      <w:r w:rsidR="00DD2ED4" w:rsidRPr="0076407E">
        <w:rPr>
          <w:sz w:val="20"/>
          <w:szCs w:val="20"/>
        </w:rPr>
        <w:t>3</w:t>
      </w:r>
      <w:r w:rsidRPr="0076407E">
        <w:rPr>
          <w:sz w:val="20"/>
          <w:szCs w:val="20"/>
        </w:rPr>
        <w:t xml:space="preserve">. </w:t>
      </w:r>
      <w:r w:rsidR="005E5656" w:rsidRPr="0076407E">
        <w:rPr>
          <w:sz w:val="20"/>
          <w:szCs w:val="20"/>
        </w:rPr>
        <w:t>Исполнитель</w:t>
      </w:r>
      <w:r w:rsidRPr="0076407E">
        <w:rPr>
          <w:sz w:val="20"/>
          <w:szCs w:val="20"/>
        </w:rPr>
        <w:t xml:space="preserve"> обязуется регулярно, но не реже </w:t>
      </w:r>
      <w:r w:rsidR="008D5C27" w:rsidRPr="0076407E">
        <w:rPr>
          <w:sz w:val="20"/>
          <w:szCs w:val="20"/>
        </w:rPr>
        <w:t>1 (</w:t>
      </w:r>
      <w:r w:rsidRPr="0076407E">
        <w:rPr>
          <w:sz w:val="20"/>
          <w:szCs w:val="20"/>
        </w:rPr>
        <w:t>одного</w:t>
      </w:r>
      <w:r w:rsidR="008D5C27" w:rsidRPr="0076407E">
        <w:rPr>
          <w:sz w:val="20"/>
          <w:szCs w:val="20"/>
        </w:rPr>
        <w:t>)</w:t>
      </w:r>
      <w:r w:rsidRPr="0076407E">
        <w:rPr>
          <w:sz w:val="20"/>
          <w:szCs w:val="20"/>
        </w:rPr>
        <w:t xml:space="preserve"> раза в месяц, направлять </w:t>
      </w:r>
      <w:r w:rsidR="005F0025" w:rsidRPr="0076407E">
        <w:rPr>
          <w:sz w:val="20"/>
          <w:szCs w:val="20"/>
        </w:rPr>
        <w:t>Заказчик</w:t>
      </w:r>
      <w:r w:rsidRPr="0076407E">
        <w:rPr>
          <w:sz w:val="20"/>
          <w:szCs w:val="20"/>
        </w:rPr>
        <w:t xml:space="preserve">у акт выполненных работ (услуг), далее – Акт, подписанный и заверенный печатью </w:t>
      </w:r>
      <w:r w:rsidR="005E5656" w:rsidRPr="0076407E">
        <w:rPr>
          <w:sz w:val="20"/>
          <w:szCs w:val="20"/>
        </w:rPr>
        <w:t>Исполнител</w:t>
      </w:r>
      <w:r w:rsidR="00AC3410" w:rsidRPr="0076407E">
        <w:rPr>
          <w:sz w:val="20"/>
          <w:szCs w:val="20"/>
        </w:rPr>
        <w:t>я</w:t>
      </w:r>
      <w:r w:rsidRPr="0076407E">
        <w:rPr>
          <w:sz w:val="20"/>
          <w:szCs w:val="20"/>
        </w:rPr>
        <w:t xml:space="preserve">. </w:t>
      </w:r>
      <w:r w:rsidR="005F0025" w:rsidRPr="0076407E">
        <w:rPr>
          <w:sz w:val="20"/>
          <w:szCs w:val="20"/>
        </w:rPr>
        <w:t>Заказчик</w:t>
      </w:r>
      <w:r w:rsidRPr="0076407E">
        <w:rPr>
          <w:sz w:val="20"/>
          <w:szCs w:val="20"/>
        </w:rPr>
        <w:t xml:space="preserve"> обязуется в течение 5 (пяти) рабочих дней с момента получения Акта принять перечисленные в нём работы (услуги), подписав и заверив печатью указанный Акт, либо направить </w:t>
      </w:r>
      <w:r w:rsidR="005E5656" w:rsidRPr="0076407E">
        <w:rPr>
          <w:sz w:val="20"/>
          <w:szCs w:val="20"/>
        </w:rPr>
        <w:t>Исполнител</w:t>
      </w:r>
      <w:r w:rsidR="00AC3410" w:rsidRPr="0076407E">
        <w:rPr>
          <w:sz w:val="20"/>
          <w:szCs w:val="20"/>
        </w:rPr>
        <w:t>ю</w:t>
      </w:r>
      <w:r w:rsidRPr="0076407E">
        <w:rPr>
          <w:sz w:val="20"/>
          <w:szCs w:val="20"/>
        </w:rPr>
        <w:t xml:space="preserve"> обоснованный отказ (подписанный и заверенный печатью) от приёма работ, с изложением сути претензии, а также требований из неё вытекающих. В случае неполучения </w:t>
      </w:r>
      <w:r w:rsidR="005E5656" w:rsidRPr="0076407E">
        <w:rPr>
          <w:sz w:val="20"/>
          <w:szCs w:val="20"/>
        </w:rPr>
        <w:t>Исполнител</w:t>
      </w:r>
      <w:r w:rsidR="00AC3410" w:rsidRPr="0076407E">
        <w:rPr>
          <w:sz w:val="20"/>
          <w:szCs w:val="20"/>
        </w:rPr>
        <w:t>ем</w:t>
      </w:r>
      <w:r w:rsidRPr="0076407E">
        <w:rPr>
          <w:sz w:val="20"/>
          <w:szCs w:val="20"/>
        </w:rPr>
        <w:t xml:space="preserve"> письменного отказа от принятия работ (услуг) в течение 10 </w:t>
      </w:r>
      <w:r w:rsidR="00870742" w:rsidRPr="0076407E">
        <w:rPr>
          <w:sz w:val="20"/>
          <w:szCs w:val="20"/>
        </w:rPr>
        <w:t xml:space="preserve">(десяти) </w:t>
      </w:r>
      <w:r w:rsidRPr="0076407E">
        <w:rPr>
          <w:sz w:val="20"/>
          <w:szCs w:val="20"/>
        </w:rPr>
        <w:t xml:space="preserve">рабочих дней с момента получения Акта </w:t>
      </w:r>
      <w:r w:rsidR="005F0025" w:rsidRPr="0076407E">
        <w:rPr>
          <w:sz w:val="20"/>
          <w:szCs w:val="20"/>
        </w:rPr>
        <w:t>Заказчик</w:t>
      </w:r>
      <w:r w:rsidRPr="0076407E">
        <w:rPr>
          <w:sz w:val="20"/>
          <w:szCs w:val="20"/>
        </w:rPr>
        <w:t xml:space="preserve">ом, указанные в Акте работы считаются принятыми </w:t>
      </w:r>
      <w:r w:rsidR="005F0025" w:rsidRPr="0076407E">
        <w:rPr>
          <w:sz w:val="20"/>
          <w:szCs w:val="20"/>
        </w:rPr>
        <w:t>Заказчик</w:t>
      </w:r>
      <w:r w:rsidRPr="0076407E">
        <w:rPr>
          <w:sz w:val="20"/>
          <w:szCs w:val="20"/>
        </w:rPr>
        <w:t>ом в полном объёме и без претензий по качеству, срокам и стоимости.</w:t>
      </w:r>
    </w:p>
    <w:p w14:paraId="0970D751" w14:textId="77777777" w:rsidR="004725DD" w:rsidRPr="0076407E" w:rsidRDefault="004725DD" w:rsidP="00937230">
      <w:pPr>
        <w:jc w:val="center"/>
        <w:rPr>
          <w:sz w:val="20"/>
          <w:szCs w:val="20"/>
        </w:rPr>
      </w:pPr>
    </w:p>
    <w:p w14:paraId="090E0E74" w14:textId="77777777" w:rsidR="00177E69" w:rsidRPr="0076407E" w:rsidRDefault="00177E69" w:rsidP="00937230">
      <w:pPr>
        <w:jc w:val="center"/>
        <w:rPr>
          <w:b/>
          <w:sz w:val="20"/>
          <w:szCs w:val="20"/>
        </w:rPr>
      </w:pPr>
      <w:r w:rsidRPr="0076407E">
        <w:rPr>
          <w:b/>
          <w:sz w:val="20"/>
          <w:szCs w:val="20"/>
        </w:rPr>
        <w:t>6. ОТВЕТСТВЕННОСТЬ СТОРОН</w:t>
      </w:r>
    </w:p>
    <w:p w14:paraId="20DD6FF3" w14:textId="16FA1411" w:rsidR="00E862D4" w:rsidRPr="0076407E" w:rsidRDefault="004F0576" w:rsidP="009B4CBA">
      <w:pPr>
        <w:jc w:val="both"/>
        <w:rPr>
          <w:sz w:val="20"/>
          <w:szCs w:val="20"/>
        </w:rPr>
      </w:pPr>
      <w:r w:rsidRPr="0076407E">
        <w:rPr>
          <w:sz w:val="20"/>
          <w:szCs w:val="20"/>
        </w:rPr>
        <w:t xml:space="preserve">6.1. </w:t>
      </w:r>
      <w:r w:rsidR="00E862D4" w:rsidRPr="0076407E">
        <w:rPr>
          <w:sz w:val="20"/>
          <w:szCs w:val="20"/>
        </w:rPr>
        <w:t>За неисполнение или ненадлежащее исполнение обязанностей по настоящему Договору стороны несут ответственность по основаниям и в размере, в соответствии с законодательством Р</w:t>
      </w:r>
      <w:r w:rsidR="003E03C1" w:rsidRPr="0076407E">
        <w:rPr>
          <w:sz w:val="20"/>
          <w:szCs w:val="20"/>
        </w:rPr>
        <w:t xml:space="preserve">оссийской </w:t>
      </w:r>
      <w:r w:rsidR="00E862D4" w:rsidRPr="0076407E">
        <w:rPr>
          <w:sz w:val="20"/>
          <w:szCs w:val="20"/>
        </w:rPr>
        <w:t>Ф</w:t>
      </w:r>
      <w:r w:rsidR="003E03C1" w:rsidRPr="0076407E">
        <w:rPr>
          <w:sz w:val="20"/>
          <w:szCs w:val="20"/>
        </w:rPr>
        <w:t>едерации</w:t>
      </w:r>
      <w:r w:rsidR="00E862D4" w:rsidRPr="0076407E">
        <w:rPr>
          <w:sz w:val="20"/>
          <w:szCs w:val="20"/>
        </w:rPr>
        <w:t>. Сторона, нарушившая свои обязательства по настоящему Договору, должна без промедления устранить нарушения или принять меры к устранению последствий. Стороны не отвечают по обязательствам друг друга, за исключением случаев, прямо предусмотренных настоящим Договором.</w:t>
      </w:r>
    </w:p>
    <w:p w14:paraId="6A24DBF4" w14:textId="0DCE2928" w:rsidR="00C43E8D" w:rsidRPr="0076407E" w:rsidRDefault="00C43E8D" w:rsidP="009B4CBA">
      <w:pPr>
        <w:jc w:val="both"/>
        <w:rPr>
          <w:sz w:val="20"/>
          <w:szCs w:val="20"/>
        </w:rPr>
      </w:pPr>
      <w:r w:rsidRPr="0076407E">
        <w:rPr>
          <w:sz w:val="20"/>
          <w:szCs w:val="20"/>
        </w:rPr>
        <w:t xml:space="preserve">6.2. Ответственность Исполнителя перед Заказчиком за нарушение обязательств, вызванных ненадлежащим исполнением настоящего Договора, определяется по правилам, соответствующим виду перевозки, по которым </w:t>
      </w:r>
      <w:r w:rsidR="004D0092" w:rsidRPr="0076407E">
        <w:rPr>
          <w:sz w:val="20"/>
          <w:szCs w:val="20"/>
        </w:rPr>
        <w:t xml:space="preserve">фактический </w:t>
      </w:r>
      <w:r w:rsidRPr="0076407E">
        <w:rPr>
          <w:sz w:val="20"/>
          <w:szCs w:val="20"/>
        </w:rPr>
        <w:t>перевозчик отвечает перед Исполнителем.</w:t>
      </w:r>
    </w:p>
    <w:p w14:paraId="25BBFE9B" w14:textId="416EF8D1" w:rsidR="00A84CB7" w:rsidRPr="0076407E" w:rsidRDefault="0006514F" w:rsidP="00A84CB7">
      <w:pPr>
        <w:jc w:val="both"/>
        <w:rPr>
          <w:sz w:val="20"/>
          <w:szCs w:val="20"/>
        </w:rPr>
      </w:pPr>
      <w:r w:rsidRPr="0076407E">
        <w:rPr>
          <w:sz w:val="20"/>
          <w:szCs w:val="20"/>
        </w:rPr>
        <w:t>6.</w:t>
      </w:r>
      <w:r w:rsidR="00050A72" w:rsidRPr="0076407E">
        <w:rPr>
          <w:sz w:val="20"/>
          <w:szCs w:val="20"/>
        </w:rPr>
        <w:t>3</w:t>
      </w:r>
      <w:r w:rsidRPr="0076407E">
        <w:rPr>
          <w:sz w:val="20"/>
          <w:szCs w:val="20"/>
        </w:rPr>
        <w:t xml:space="preserve">. </w:t>
      </w:r>
      <w:r w:rsidR="005E5656" w:rsidRPr="0076407E">
        <w:rPr>
          <w:sz w:val="20"/>
          <w:szCs w:val="20"/>
        </w:rPr>
        <w:t>Исполнитель</w:t>
      </w:r>
      <w:r w:rsidRPr="0076407E">
        <w:rPr>
          <w:sz w:val="20"/>
          <w:szCs w:val="20"/>
        </w:rPr>
        <w:t xml:space="preserve"> не нес</w:t>
      </w:r>
      <w:r w:rsidR="00306BB4">
        <w:rPr>
          <w:sz w:val="20"/>
          <w:szCs w:val="20"/>
        </w:rPr>
        <w:t>ё</w:t>
      </w:r>
      <w:r w:rsidRPr="0076407E">
        <w:rPr>
          <w:sz w:val="20"/>
          <w:szCs w:val="20"/>
        </w:rPr>
        <w:t>т ответственности за внутритарную недостачу содержимого грузовых мест, принятых (переданных) в исправной таре, упаковк</w:t>
      </w:r>
      <w:r w:rsidR="00B7555C" w:rsidRPr="0076407E">
        <w:rPr>
          <w:sz w:val="20"/>
          <w:szCs w:val="20"/>
        </w:rPr>
        <w:t>е</w:t>
      </w:r>
      <w:r w:rsidR="002A0322" w:rsidRPr="0076407E">
        <w:rPr>
          <w:sz w:val="20"/>
          <w:szCs w:val="20"/>
        </w:rPr>
        <w:t xml:space="preserve">; за сданный к перевозке груз, требующий особого температурного режима хранения (скоропортящийся груз), если это не было прямо оговорено в заявке; за согласованные сроки исполнения заявки в случае отсутствия или не надлежаще оформленных документов на груз, в случае неблагоприятных погодных условий, </w:t>
      </w:r>
      <w:r w:rsidR="008A54A1" w:rsidRPr="0076407E">
        <w:rPr>
          <w:sz w:val="20"/>
          <w:szCs w:val="20"/>
        </w:rPr>
        <w:t xml:space="preserve">в </w:t>
      </w:r>
      <w:r w:rsidR="00D83C86" w:rsidRPr="0076407E">
        <w:rPr>
          <w:sz w:val="20"/>
          <w:szCs w:val="20"/>
        </w:rPr>
        <w:t xml:space="preserve">случае отмены или задержки фактическим перевозчиком рейса, на котором Стороны запланировали перевозку груза, а также в случае, если груз не был принят на борт </w:t>
      </w:r>
      <w:r w:rsidR="008A54A1" w:rsidRPr="0076407E">
        <w:rPr>
          <w:sz w:val="20"/>
          <w:szCs w:val="20"/>
        </w:rPr>
        <w:t xml:space="preserve">транспортного средства </w:t>
      </w:r>
      <w:r w:rsidR="008207CF" w:rsidRPr="0076407E">
        <w:rPr>
          <w:sz w:val="20"/>
          <w:szCs w:val="20"/>
        </w:rPr>
        <w:t xml:space="preserve">(воздушного судна и т.д.) </w:t>
      </w:r>
      <w:r w:rsidR="00D83C86" w:rsidRPr="0076407E">
        <w:rPr>
          <w:sz w:val="20"/>
          <w:szCs w:val="20"/>
        </w:rPr>
        <w:t xml:space="preserve">по независящим от Исполнителя причинам, </w:t>
      </w:r>
      <w:r w:rsidR="002A0322" w:rsidRPr="0076407E">
        <w:rPr>
          <w:sz w:val="20"/>
          <w:szCs w:val="20"/>
        </w:rPr>
        <w:t>в случае когда задержка вызвана действием или бездействием Заказчика.</w:t>
      </w:r>
    </w:p>
    <w:p w14:paraId="38235341" w14:textId="7B9ADF2D" w:rsidR="00177E69" w:rsidRPr="0076407E" w:rsidRDefault="00177E69" w:rsidP="00937230">
      <w:pPr>
        <w:jc w:val="both"/>
        <w:rPr>
          <w:sz w:val="20"/>
          <w:szCs w:val="20"/>
        </w:rPr>
      </w:pPr>
      <w:r w:rsidRPr="0076407E">
        <w:rPr>
          <w:sz w:val="20"/>
          <w:szCs w:val="20"/>
        </w:rPr>
        <w:t>6.</w:t>
      </w:r>
      <w:r w:rsidR="00050A72" w:rsidRPr="0076407E">
        <w:rPr>
          <w:sz w:val="20"/>
          <w:szCs w:val="20"/>
        </w:rPr>
        <w:t>4</w:t>
      </w:r>
      <w:r w:rsidRPr="0076407E">
        <w:rPr>
          <w:sz w:val="20"/>
          <w:szCs w:val="20"/>
        </w:rPr>
        <w:t xml:space="preserve">. По каждому Грузу не может быть заявлено более одной претензии, причём произведённый расчёт признается полным и окончательным расчётом за все убытки или ущерб, причинённый в указанной связи. Если </w:t>
      </w:r>
      <w:r w:rsidR="005F0025" w:rsidRPr="0076407E">
        <w:rPr>
          <w:sz w:val="20"/>
          <w:szCs w:val="20"/>
        </w:rPr>
        <w:t>Заказчик</w:t>
      </w:r>
      <w:r w:rsidRPr="0076407E">
        <w:rPr>
          <w:sz w:val="20"/>
          <w:szCs w:val="20"/>
        </w:rPr>
        <w:t xml:space="preserve"> сочтёт вышеприведенные предельные суммы выплат недостаточными, он должен отдельно объявить ценность груза и заявить о необходимости его страхования, либо самостоятельно застраховать груз; в противном случае все риски причинения ущерба и убытков грузу переходят на </w:t>
      </w:r>
      <w:r w:rsidR="005F0025" w:rsidRPr="0076407E">
        <w:rPr>
          <w:sz w:val="20"/>
          <w:szCs w:val="20"/>
        </w:rPr>
        <w:t>Заказчик</w:t>
      </w:r>
      <w:r w:rsidRPr="0076407E">
        <w:rPr>
          <w:sz w:val="20"/>
          <w:szCs w:val="20"/>
        </w:rPr>
        <w:t>а.</w:t>
      </w:r>
    </w:p>
    <w:p w14:paraId="1D2E99C0" w14:textId="22C9BB0A" w:rsidR="006A3A99" w:rsidRPr="0076407E" w:rsidRDefault="00050A72" w:rsidP="00937230">
      <w:pPr>
        <w:jc w:val="both"/>
        <w:rPr>
          <w:sz w:val="20"/>
          <w:szCs w:val="20"/>
        </w:rPr>
      </w:pPr>
      <w:r w:rsidRPr="0076407E">
        <w:rPr>
          <w:sz w:val="20"/>
          <w:szCs w:val="20"/>
        </w:rPr>
        <w:t>6.5</w:t>
      </w:r>
      <w:r w:rsidR="00177E69" w:rsidRPr="0076407E">
        <w:rPr>
          <w:sz w:val="20"/>
          <w:szCs w:val="20"/>
        </w:rPr>
        <w:t xml:space="preserve">. </w:t>
      </w:r>
      <w:r w:rsidR="005F0025" w:rsidRPr="0076407E">
        <w:rPr>
          <w:sz w:val="20"/>
          <w:szCs w:val="20"/>
        </w:rPr>
        <w:t>Заказчик</w:t>
      </w:r>
      <w:r w:rsidR="00177E69" w:rsidRPr="0076407E">
        <w:rPr>
          <w:sz w:val="20"/>
          <w:szCs w:val="20"/>
        </w:rPr>
        <w:t xml:space="preserve"> вправе предъявить </w:t>
      </w:r>
      <w:r w:rsidR="005E5656" w:rsidRPr="0076407E">
        <w:rPr>
          <w:sz w:val="20"/>
          <w:szCs w:val="20"/>
        </w:rPr>
        <w:t>Исполнител</w:t>
      </w:r>
      <w:r w:rsidR="00AC3410" w:rsidRPr="0076407E">
        <w:rPr>
          <w:sz w:val="20"/>
          <w:szCs w:val="20"/>
        </w:rPr>
        <w:t>ю</w:t>
      </w:r>
      <w:r w:rsidR="00177E69" w:rsidRPr="0076407E">
        <w:rPr>
          <w:sz w:val="20"/>
          <w:szCs w:val="20"/>
        </w:rPr>
        <w:t xml:space="preserve"> претензию в </w:t>
      </w:r>
      <w:r w:rsidR="00D55DD6" w:rsidRPr="0076407E">
        <w:rPr>
          <w:sz w:val="20"/>
          <w:szCs w:val="20"/>
        </w:rPr>
        <w:t xml:space="preserve">течение </w:t>
      </w:r>
      <w:r w:rsidR="00870742" w:rsidRPr="0076407E">
        <w:rPr>
          <w:sz w:val="20"/>
          <w:szCs w:val="20"/>
        </w:rPr>
        <w:t>6 (</w:t>
      </w:r>
      <w:r w:rsidR="00D55DD6" w:rsidRPr="0076407E">
        <w:rPr>
          <w:sz w:val="20"/>
          <w:szCs w:val="20"/>
        </w:rPr>
        <w:t>шести</w:t>
      </w:r>
      <w:r w:rsidR="00870742" w:rsidRPr="0076407E">
        <w:rPr>
          <w:sz w:val="20"/>
          <w:szCs w:val="20"/>
        </w:rPr>
        <w:t>)</w:t>
      </w:r>
      <w:r w:rsidR="00D55DD6" w:rsidRPr="0076407E">
        <w:rPr>
          <w:sz w:val="20"/>
          <w:szCs w:val="20"/>
        </w:rPr>
        <w:t xml:space="preserve"> месяцев </w:t>
      </w:r>
      <w:r w:rsidR="00177E69" w:rsidRPr="0076407E">
        <w:rPr>
          <w:sz w:val="20"/>
          <w:szCs w:val="20"/>
        </w:rPr>
        <w:t xml:space="preserve">с момента подписания претензионного Акта и при представлении следующих документов: </w:t>
      </w:r>
      <w:r w:rsidR="00611CE9" w:rsidRPr="0076407E">
        <w:rPr>
          <w:sz w:val="20"/>
          <w:szCs w:val="20"/>
        </w:rPr>
        <w:t xml:space="preserve">экземпляр претензионного </w:t>
      </w:r>
      <w:r w:rsidR="00C43E8D" w:rsidRPr="0076407E">
        <w:rPr>
          <w:sz w:val="20"/>
          <w:szCs w:val="20"/>
        </w:rPr>
        <w:t>А</w:t>
      </w:r>
      <w:r w:rsidR="00611CE9" w:rsidRPr="0076407E">
        <w:rPr>
          <w:sz w:val="20"/>
          <w:szCs w:val="20"/>
        </w:rPr>
        <w:t>кта</w:t>
      </w:r>
      <w:r w:rsidR="00177E69" w:rsidRPr="0076407E">
        <w:rPr>
          <w:sz w:val="20"/>
          <w:szCs w:val="20"/>
        </w:rPr>
        <w:t xml:space="preserve">, </w:t>
      </w:r>
      <w:r w:rsidR="00611CE9" w:rsidRPr="0076407E">
        <w:rPr>
          <w:sz w:val="20"/>
          <w:szCs w:val="20"/>
        </w:rPr>
        <w:t xml:space="preserve">копия </w:t>
      </w:r>
      <w:r w:rsidR="002158B6" w:rsidRPr="0076407E">
        <w:rPr>
          <w:sz w:val="20"/>
          <w:szCs w:val="20"/>
        </w:rPr>
        <w:t xml:space="preserve">грузовой </w:t>
      </w:r>
      <w:r w:rsidR="00611CE9" w:rsidRPr="0076407E">
        <w:rPr>
          <w:sz w:val="20"/>
          <w:szCs w:val="20"/>
        </w:rPr>
        <w:t>авианакладной</w:t>
      </w:r>
      <w:r w:rsidR="00C43E8D" w:rsidRPr="0076407E">
        <w:rPr>
          <w:sz w:val="20"/>
          <w:szCs w:val="20"/>
        </w:rPr>
        <w:t xml:space="preserve"> </w:t>
      </w:r>
      <w:r w:rsidR="008207CF" w:rsidRPr="0076407E">
        <w:rPr>
          <w:sz w:val="20"/>
          <w:szCs w:val="20"/>
        </w:rPr>
        <w:t xml:space="preserve">(транспортной накладной) </w:t>
      </w:r>
      <w:r w:rsidR="00177E69" w:rsidRPr="0076407E">
        <w:rPr>
          <w:sz w:val="20"/>
          <w:szCs w:val="20"/>
        </w:rPr>
        <w:t xml:space="preserve">и </w:t>
      </w:r>
      <w:r w:rsidR="00611CE9" w:rsidRPr="0076407E">
        <w:rPr>
          <w:sz w:val="20"/>
          <w:szCs w:val="20"/>
        </w:rPr>
        <w:t>копи</w:t>
      </w:r>
      <w:r w:rsidR="00C43E8D" w:rsidRPr="0076407E">
        <w:rPr>
          <w:sz w:val="20"/>
          <w:szCs w:val="20"/>
        </w:rPr>
        <w:t>и</w:t>
      </w:r>
      <w:r w:rsidR="00611CE9" w:rsidRPr="0076407E">
        <w:rPr>
          <w:sz w:val="20"/>
          <w:szCs w:val="20"/>
        </w:rPr>
        <w:t xml:space="preserve"> </w:t>
      </w:r>
      <w:r w:rsidR="00177E69" w:rsidRPr="0076407E">
        <w:rPr>
          <w:sz w:val="20"/>
          <w:szCs w:val="20"/>
        </w:rPr>
        <w:t>счёт</w:t>
      </w:r>
      <w:r w:rsidR="00611CE9" w:rsidRPr="0076407E">
        <w:rPr>
          <w:sz w:val="20"/>
          <w:szCs w:val="20"/>
        </w:rPr>
        <w:t>а-фактуры</w:t>
      </w:r>
      <w:r w:rsidR="00177E69" w:rsidRPr="0076407E">
        <w:rPr>
          <w:sz w:val="20"/>
          <w:szCs w:val="20"/>
        </w:rPr>
        <w:t xml:space="preserve"> на </w:t>
      </w:r>
      <w:r w:rsidR="008207CF" w:rsidRPr="0076407E">
        <w:rPr>
          <w:sz w:val="20"/>
          <w:szCs w:val="20"/>
        </w:rPr>
        <w:t>груз</w:t>
      </w:r>
      <w:r w:rsidR="00177E69" w:rsidRPr="0076407E">
        <w:rPr>
          <w:sz w:val="20"/>
          <w:szCs w:val="20"/>
        </w:rPr>
        <w:t xml:space="preserve">. Срок рассмотрения </w:t>
      </w:r>
      <w:r w:rsidR="005E5656" w:rsidRPr="0076407E">
        <w:rPr>
          <w:sz w:val="20"/>
          <w:szCs w:val="20"/>
        </w:rPr>
        <w:t>Исполнител</w:t>
      </w:r>
      <w:r w:rsidR="00AC3410" w:rsidRPr="0076407E">
        <w:rPr>
          <w:sz w:val="20"/>
          <w:szCs w:val="20"/>
        </w:rPr>
        <w:t>е</w:t>
      </w:r>
      <w:r w:rsidR="00177E69" w:rsidRPr="0076407E">
        <w:rPr>
          <w:sz w:val="20"/>
          <w:szCs w:val="20"/>
        </w:rPr>
        <w:t xml:space="preserve">м предъявленной претензии </w:t>
      </w:r>
      <w:r w:rsidR="00870742" w:rsidRPr="0076407E">
        <w:rPr>
          <w:sz w:val="20"/>
          <w:szCs w:val="20"/>
        </w:rPr>
        <w:t>30 (</w:t>
      </w:r>
      <w:r w:rsidR="00D55DD6" w:rsidRPr="0076407E">
        <w:rPr>
          <w:sz w:val="20"/>
          <w:szCs w:val="20"/>
        </w:rPr>
        <w:t>тридцат</w:t>
      </w:r>
      <w:r w:rsidR="006A3A99" w:rsidRPr="0076407E">
        <w:rPr>
          <w:sz w:val="20"/>
          <w:szCs w:val="20"/>
        </w:rPr>
        <w:t>ь</w:t>
      </w:r>
      <w:r w:rsidR="00870742" w:rsidRPr="0076407E">
        <w:rPr>
          <w:sz w:val="20"/>
          <w:szCs w:val="20"/>
        </w:rPr>
        <w:t>)</w:t>
      </w:r>
      <w:r w:rsidR="00D55DD6" w:rsidRPr="0076407E">
        <w:rPr>
          <w:sz w:val="20"/>
          <w:szCs w:val="20"/>
        </w:rPr>
        <w:t xml:space="preserve"> дней со дня ее получения</w:t>
      </w:r>
      <w:r w:rsidR="006A3A99" w:rsidRPr="0076407E">
        <w:rPr>
          <w:sz w:val="20"/>
          <w:szCs w:val="20"/>
        </w:rPr>
        <w:t>.</w:t>
      </w:r>
    </w:p>
    <w:p w14:paraId="43764120" w14:textId="52073DC5" w:rsidR="00177E69" w:rsidRPr="0076407E" w:rsidRDefault="0006514F" w:rsidP="00937230">
      <w:pPr>
        <w:jc w:val="both"/>
        <w:rPr>
          <w:sz w:val="20"/>
          <w:szCs w:val="20"/>
        </w:rPr>
      </w:pPr>
      <w:r w:rsidRPr="0076407E">
        <w:rPr>
          <w:sz w:val="20"/>
          <w:szCs w:val="20"/>
        </w:rPr>
        <w:t>6.</w:t>
      </w:r>
      <w:r w:rsidR="00050A72" w:rsidRPr="0076407E">
        <w:rPr>
          <w:sz w:val="20"/>
          <w:szCs w:val="20"/>
        </w:rPr>
        <w:t>6</w:t>
      </w:r>
      <w:r w:rsidR="00177E69" w:rsidRPr="0076407E">
        <w:rPr>
          <w:sz w:val="20"/>
          <w:szCs w:val="20"/>
        </w:rPr>
        <w:t xml:space="preserve">. </w:t>
      </w:r>
      <w:r w:rsidR="005F0025" w:rsidRPr="0076407E">
        <w:rPr>
          <w:sz w:val="20"/>
          <w:szCs w:val="20"/>
        </w:rPr>
        <w:t>Заказчик</w:t>
      </w:r>
      <w:r w:rsidR="00177E69" w:rsidRPr="0076407E">
        <w:rPr>
          <w:sz w:val="20"/>
          <w:szCs w:val="20"/>
        </w:rPr>
        <w:t xml:space="preserve"> </w:t>
      </w:r>
      <w:r w:rsidR="002D319A" w:rsidRPr="0076407E">
        <w:rPr>
          <w:sz w:val="20"/>
          <w:szCs w:val="20"/>
        </w:rPr>
        <w:t xml:space="preserve">самостоятельно </w:t>
      </w:r>
      <w:r w:rsidR="00177E69" w:rsidRPr="0076407E">
        <w:rPr>
          <w:sz w:val="20"/>
          <w:szCs w:val="20"/>
        </w:rPr>
        <w:t xml:space="preserve">несёт </w:t>
      </w:r>
      <w:r w:rsidR="002D319A" w:rsidRPr="0076407E">
        <w:rPr>
          <w:sz w:val="20"/>
          <w:szCs w:val="20"/>
        </w:rPr>
        <w:t xml:space="preserve">полную </w:t>
      </w:r>
      <w:r w:rsidR="00177E69" w:rsidRPr="0076407E">
        <w:rPr>
          <w:sz w:val="20"/>
          <w:szCs w:val="20"/>
        </w:rPr>
        <w:t xml:space="preserve">ответственность за представление </w:t>
      </w:r>
      <w:r w:rsidR="005E5656" w:rsidRPr="0076407E">
        <w:rPr>
          <w:sz w:val="20"/>
          <w:szCs w:val="20"/>
        </w:rPr>
        <w:t>Исполнител</w:t>
      </w:r>
      <w:r w:rsidR="00AC3410" w:rsidRPr="0076407E">
        <w:rPr>
          <w:sz w:val="20"/>
          <w:szCs w:val="20"/>
        </w:rPr>
        <w:t>ю</w:t>
      </w:r>
      <w:r w:rsidR="00177E69" w:rsidRPr="0076407E">
        <w:rPr>
          <w:sz w:val="20"/>
          <w:szCs w:val="20"/>
        </w:rPr>
        <w:t xml:space="preserve"> заведомо ложной информации о характере груза, </w:t>
      </w:r>
      <w:r w:rsidR="002D319A" w:rsidRPr="0076407E">
        <w:rPr>
          <w:sz w:val="20"/>
          <w:szCs w:val="20"/>
        </w:rPr>
        <w:t>за несоответствие</w:t>
      </w:r>
      <w:r w:rsidR="002A0322" w:rsidRPr="0076407E">
        <w:rPr>
          <w:sz w:val="20"/>
          <w:szCs w:val="20"/>
        </w:rPr>
        <w:t xml:space="preserve"> прилагаемых к грузу документов и их оформление, </w:t>
      </w:r>
      <w:r w:rsidR="00177E69" w:rsidRPr="0076407E">
        <w:rPr>
          <w:sz w:val="20"/>
          <w:szCs w:val="20"/>
        </w:rPr>
        <w:t xml:space="preserve">а также в случаях перевозки ложно заявленных опасных грузов (сжатые газы, едкие и взрывчатые вещества, яды и т.д.), которые привели к порче грузов третьих лиц и </w:t>
      </w:r>
      <w:r w:rsidR="00D8643B" w:rsidRPr="0076407E">
        <w:rPr>
          <w:sz w:val="20"/>
          <w:szCs w:val="20"/>
        </w:rPr>
        <w:t>транспортных средств (воздушные суда, автомобили и т.д.)</w:t>
      </w:r>
      <w:r w:rsidR="00177E69" w:rsidRPr="0076407E">
        <w:rPr>
          <w:sz w:val="20"/>
          <w:szCs w:val="20"/>
        </w:rPr>
        <w:t>, в которых эти опасные грузы перевозились, и полностью возмещает убытки пострадавшим сторонам.</w:t>
      </w:r>
    </w:p>
    <w:p w14:paraId="6C557F5C" w14:textId="08527870" w:rsidR="00DC5B4D" w:rsidRPr="0076407E" w:rsidRDefault="00050A72" w:rsidP="00937230">
      <w:pPr>
        <w:jc w:val="both"/>
        <w:rPr>
          <w:sz w:val="20"/>
          <w:szCs w:val="20"/>
        </w:rPr>
      </w:pPr>
      <w:r w:rsidRPr="0076407E">
        <w:rPr>
          <w:sz w:val="20"/>
          <w:szCs w:val="20"/>
        </w:rPr>
        <w:t>6.7</w:t>
      </w:r>
      <w:r w:rsidR="00DC5B4D" w:rsidRPr="0076407E">
        <w:rPr>
          <w:sz w:val="20"/>
          <w:szCs w:val="20"/>
        </w:rPr>
        <w:t>. В случае выявления Исполнителем, службой безопасности грузового терминала</w:t>
      </w:r>
      <w:r w:rsidR="00E76682" w:rsidRPr="0076407E">
        <w:rPr>
          <w:sz w:val="20"/>
          <w:szCs w:val="20"/>
        </w:rPr>
        <w:t xml:space="preserve"> (склада)</w:t>
      </w:r>
      <w:r w:rsidR="00DC5B4D" w:rsidRPr="0076407E">
        <w:rPr>
          <w:sz w:val="20"/>
          <w:szCs w:val="20"/>
        </w:rPr>
        <w:t xml:space="preserve"> или </w:t>
      </w:r>
      <w:r w:rsidR="004D0092" w:rsidRPr="0076407E">
        <w:rPr>
          <w:sz w:val="20"/>
          <w:szCs w:val="20"/>
        </w:rPr>
        <w:t>п</w:t>
      </w:r>
      <w:r w:rsidR="00DC5B4D" w:rsidRPr="0076407E">
        <w:rPr>
          <w:sz w:val="20"/>
          <w:szCs w:val="20"/>
        </w:rPr>
        <w:t>еревозчика несоответствия груза или возникновения обоснованных подозрений о наличии в нем предметов, запрещенных к перевозке всю финансовую, юридическую ответственность и все расходы несёт Заказчик.</w:t>
      </w:r>
    </w:p>
    <w:p w14:paraId="2AAD44DD" w14:textId="47C5E9B9" w:rsidR="00177E69" w:rsidRPr="0076407E" w:rsidRDefault="00050A72" w:rsidP="00937230">
      <w:pPr>
        <w:jc w:val="both"/>
        <w:rPr>
          <w:sz w:val="20"/>
          <w:szCs w:val="20"/>
        </w:rPr>
      </w:pPr>
      <w:r w:rsidRPr="0076407E">
        <w:rPr>
          <w:sz w:val="20"/>
          <w:szCs w:val="20"/>
        </w:rPr>
        <w:t>6.8</w:t>
      </w:r>
      <w:r w:rsidR="00177E69" w:rsidRPr="0076407E">
        <w:rPr>
          <w:sz w:val="20"/>
          <w:szCs w:val="20"/>
        </w:rPr>
        <w:t xml:space="preserve">. За просрочку оплаты </w:t>
      </w:r>
      <w:r w:rsidR="005F0025" w:rsidRPr="0076407E">
        <w:rPr>
          <w:sz w:val="20"/>
          <w:szCs w:val="20"/>
        </w:rPr>
        <w:t>услуг,</w:t>
      </w:r>
      <w:r w:rsidR="00177E69" w:rsidRPr="0076407E">
        <w:rPr>
          <w:sz w:val="20"/>
          <w:szCs w:val="20"/>
        </w:rPr>
        <w:t xml:space="preserve"> оказанных </w:t>
      </w:r>
      <w:r w:rsidR="005E5656" w:rsidRPr="0076407E">
        <w:rPr>
          <w:sz w:val="20"/>
          <w:szCs w:val="20"/>
        </w:rPr>
        <w:t>Исполнител</w:t>
      </w:r>
      <w:r w:rsidR="00AC3410" w:rsidRPr="0076407E">
        <w:rPr>
          <w:sz w:val="20"/>
          <w:szCs w:val="20"/>
        </w:rPr>
        <w:t>е</w:t>
      </w:r>
      <w:r w:rsidR="00177E69" w:rsidRPr="0076407E">
        <w:rPr>
          <w:sz w:val="20"/>
          <w:szCs w:val="20"/>
        </w:rPr>
        <w:t xml:space="preserve">м по настоящему Договору, </w:t>
      </w:r>
      <w:r w:rsidR="005E5656" w:rsidRPr="0076407E">
        <w:rPr>
          <w:sz w:val="20"/>
          <w:szCs w:val="20"/>
        </w:rPr>
        <w:t>Исполнитель</w:t>
      </w:r>
      <w:r w:rsidR="00177E69" w:rsidRPr="0076407E">
        <w:rPr>
          <w:sz w:val="20"/>
          <w:szCs w:val="20"/>
        </w:rPr>
        <w:t xml:space="preserve"> вправе взыскать с </w:t>
      </w:r>
      <w:r w:rsidR="005F0025" w:rsidRPr="0076407E">
        <w:rPr>
          <w:sz w:val="20"/>
          <w:szCs w:val="20"/>
        </w:rPr>
        <w:t>Заказчик</w:t>
      </w:r>
      <w:r w:rsidR="00177E69" w:rsidRPr="0076407E">
        <w:rPr>
          <w:sz w:val="20"/>
          <w:szCs w:val="20"/>
        </w:rPr>
        <w:t xml:space="preserve">а неустойку в размере </w:t>
      </w:r>
      <w:r w:rsidR="0082464D" w:rsidRPr="0076407E">
        <w:rPr>
          <w:sz w:val="20"/>
          <w:szCs w:val="20"/>
        </w:rPr>
        <w:t>0,</w:t>
      </w:r>
      <w:r w:rsidR="00177E69" w:rsidRPr="0076407E">
        <w:rPr>
          <w:sz w:val="20"/>
          <w:szCs w:val="20"/>
        </w:rPr>
        <w:t>1% (</w:t>
      </w:r>
      <w:r w:rsidR="00DD64F1" w:rsidRPr="0076407E">
        <w:rPr>
          <w:sz w:val="20"/>
          <w:szCs w:val="20"/>
        </w:rPr>
        <w:t>ноль целых одна десятая</w:t>
      </w:r>
      <w:r w:rsidR="00177E69" w:rsidRPr="0076407E">
        <w:rPr>
          <w:sz w:val="20"/>
          <w:szCs w:val="20"/>
        </w:rPr>
        <w:t xml:space="preserve">) процента от суммы задолженности </w:t>
      </w:r>
      <w:r w:rsidR="005F0025" w:rsidRPr="0076407E">
        <w:rPr>
          <w:sz w:val="20"/>
          <w:szCs w:val="20"/>
        </w:rPr>
        <w:t>Заказчик</w:t>
      </w:r>
      <w:r w:rsidR="00177E69" w:rsidRPr="0076407E">
        <w:rPr>
          <w:sz w:val="20"/>
          <w:szCs w:val="20"/>
        </w:rPr>
        <w:t xml:space="preserve">а перед </w:t>
      </w:r>
      <w:r w:rsidR="005E5656" w:rsidRPr="0076407E">
        <w:rPr>
          <w:sz w:val="20"/>
          <w:szCs w:val="20"/>
        </w:rPr>
        <w:t>Исполнител</w:t>
      </w:r>
      <w:r w:rsidR="00AC3410" w:rsidRPr="0076407E">
        <w:rPr>
          <w:sz w:val="20"/>
          <w:szCs w:val="20"/>
        </w:rPr>
        <w:t>е</w:t>
      </w:r>
      <w:r w:rsidR="00177E69" w:rsidRPr="0076407E">
        <w:rPr>
          <w:sz w:val="20"/>
          <w:szCs w:val="20"/>
        </w:rPr>
        <w:t xml:space="preserve">м за каждый день просрочки, но не более чем в размере причитающейся </w:t>
      </w:r>
      <w:r w:rsidR="005E5656" w:rsidRPr="0076407E">
        <w:rPr>
          <w:sz w:val="20"/>
          <w:szCs w:val="20"/>
        </w:rPr>
        <w:t>Исполнител</w:t>
      </w:r>
      <w:r w:rsidR="00AC3410" w:rsidRPr="0076407E">
        <w:rPr>
          <w:sz w:val="20"/>
          <w:szCs w:val="20"/>
        </w:rPr>
        <w:t>ю</w:t>
      </w:r>
      <w:r w:rsidR="00177E69" w:rsidRPr="0076407E">
        <w:rPr>
          <w:sz w:val="20"/>
          <w:szCs w:val="20"/>
        </w:rPr>
        <w:t xml:space="preserve"> оплаты и понесённых им в интересах </w:t>
      </w:r>
      <w:r w:rsidR="005F0025" w:rsidRPr="0076407E">
        <w:rPr>
          <w:sz w:val="20"/>
          <w:szCs w:val="20"/>
        </w:rPr>
        <w:t>Заказчик</w:t>
      </w:r>
      <w:r w:rsidR="00177E69" w:rsidRPr="0076407E">
        <w:rPr>
          <w:sz w:val="20"/>
          <w:szCs w:val="20"/>
        </w:rPr>
        <w:t xml:space="preserve">а </w:t>
      </w:r>
      <w:r w:rsidR="0082464D" w:rsidRPr="0076407E">
        <w:rPr>
          <w:sz w:val="20"/>
          <w:szCs w:val="20"/>
        </w:rPr>
        <w:t xml:space="preserve">документально подтвержденных </w:t>
      </w:r>
      <w:r w:rsidR="00177E69" w:rsidRPr="0076407E">
        <w:rPr>
          <w:sz w:val="20"/>
          <w:szCs w:val="20"/>
        </w:rPr>
        <w:t>расходов за перевозку конкретной партии груза.</w:t>
      </w:r>
    </w:p>
    <w:p w14:paraId="30E795CC" w14:textId="57FE8BE0" w:rsidR="005C3A1B" w:rsidRPr="0076407E" w:rsidRDefault="00050A72" w:rsidP="00937230">
      <w:pPr>
        <w:jc w:val="both"/>
        <w:rPr>
          <w:sz w:val="20"/>
          <w:szCs w:val="20"/>
        </w:rPr>
      </w:pPr>
      <w:r w:rsidRPr="0076407E">
        <w:rPr>
          <w:sz w:val="20"/>
          <w:szCs w:val="20"/>
        </w:rPr>
        <w:t>6.9</w:t>
      </w:r>
      <w:r w:rsidR="005C3A1B" w:rsidRPr="0076407E">
        <w:rPr>
          <w:sz w:val="20"/>
          <w:szCs w:val="20"/>
        </w:rPr>
        <w:t xml:space="preserve">. В случае, если будет доказана необоснованность отказа </w:t>
      </w:r>
      <w:r w:rsidR="0021006B" w:rsidRPr="0076407E">
        <w:rPr>
          <w:sz w:val="20"/>
          <w:szCs w:val="20"/>
        </w:rPr>
        <w:t xml:space="preserve">Заказчика </w:t>
      </w:r>
      <w:r w:rsidR="00901117">
        <w:rPr>
          <w:sz w:val="20"/>
          <w:szCs w:val="20"/>
        </w:rPr>
        <w:t>от оплаты расходов, понесё</w:t>
      </w:r>
      <w:r w:rsidR="005C3A1B" w:rsidRPr="0076407E">
        <w:rPr>
          <w:sz w:val="20"/>
          <w:szCs w:val="20"/>
        </w:rPr>
        <w:t xml:space="preserve">нных </w:t>
      </w:r>
      <w:r w:rsidR="0021006B" w:rsidRPr="0076407E">
        <w:rPr>
          <w:sz w:val="20"/>
          <w:szCs w:val="20"/>
        </w:rPr>
        <w:t xml:space="preserve">Исполнителем </w:t>
      </w:r>
      <w:r w:rsidR="005C3A1B" w:rsidRPr="0076407E">
        <w:rPr>
          <w:sz w:val="20"/>
          <w:szCs w:val="20"/>
        </w:rPr>
        <w:t xml:space="preserve">в целях исполнения </w:t>
      </w:r>
      <w:r w:rsidR="0021006B" w:rsidRPr="0076407E">
        <w:rPr>
          <w:sz w:val="20"/>
          <w:szCs w:val="20"/>
        </w:rPr>
        <w:t xml:space="preserve">своих </w:t>
      </w:r>
      <w:r w:rsidR="005C3A1B" w:rsidRPr="0076407E">
        <w:rPr>
          <w:sz w:val="20"/>
          <w:szCs w:val="20"/>
        </w:rPr>
        <w:t>обязанно</w:t>
      </w:r>
      <w:r w:rsidR="0021006B" w:rsidRPr="0076407E">
        <w:rPr>
          <w:sz w:val="20"/>
          <w:szCs w:val="20"/>
        </w:rPr>
        <w:t>стей, предусмотренных настоящим Договором</w:t>
      </w:r>
      <w:r w:rsidR="005C3A1B" w:rsidRPr="0076407E">
        <w:rPr>
          <w:sz w:val="20"/>
          <w:szCs w:val="20"/>
        </w:rPr>
        <w:t xml:space="preserve">, </w:t>
      </w:r>
      <w:r w:rsidR="0021006B" w:rsidRPr="0076407E">
        <w:rPr>
          <w:sz w:val="20"/>
          <w:szCs w:val="20"/>
        </w:rPr>
        <w:t xml:space="preserve">Заказчик </w:t>
      </w:r>
      <w:r w:rsidR="005C3A1B" w:rsidRPr="0076407E">
        <w:rPr>
          <w:sz w:val="20"/>
          <w:szCs w:val="20"/>
        </w:rPr>
        <w:t xml:space="preserve">уплачивает </w:t>
      </w:r>
      <w:r w:rsidR="0021006B" w:rsidRPr="0076407E">
        <w:rPr>
          <w:sz w:val="20"/>
          <w:szCs w:val="20"/>
        </w:rPr>
        <w:t xml:space="preserve">Исполнителю </w:t>
      </w:r>
      <w:r w:rsidR="005C3A1B" w:rsidRPr="0076407E">
        <w:rPr>
          <w:sz w:val="20"/>
          <w:szCs w:val="20"/>
        </w:rPr>
        <w:t xml:space="preserve">помимо указанных расходов штраф в размере </w:t>
      </w:r>
      <w:r w:rsidR="0021006B" w:rsidRPr="0076407E">
        <w:rPr>
          <w:sz w:val="20"/>
          <w:szCs w:val="20"/>
        </w:rPr>
        <w:t>10% (</w:t>
      </w:r>
      <w:r w:rsidR="005C3A1B" w:rsidRPr="0076407E">
        <w:rPr>
          <w:sz w:val="20"/>
          <w:szCs w:val="20"/>
        </w:rPr>
        <w:t>десяти процентов</w:t>
      </w:r>
      <w:r w:rsidR="0021006B" w:rsidRPr="0076407E">
        <w:rPr>
          <w:sz w:val="20"/>
          <w:szCs w:val="20"/>
        </w:rPr>
        <w:t>) от</w:t>
      </w:r>
      <w:r w:rsidR="005C3A1B" w:rsidRPr="0076407E">
        <w:rPr>
          <w:sz w:val="20"/>
          <w:szCs w:val="20"/>
        </w:rPr>
        <w:t xml:space="preserve"> суммы этих расходов.</w:t>
      </w:r>
    </w:p>
    <w:p w14:paraId="5F9F0594" w14:textId="16345E54" w:rsidR="00DC5B4D" w:rsidRPr="0076407E" w:rsidRDefault="006A3A99" w:rsidP="00937230">
      <w:pPr>
        <w:jc w:val="both"/>
        <w:rPr>
          <w:sz w:val="20"/>
          <w:szCs w:val="20"/>
        </w:rPr>
      </w:pPr>
      <w:r w:rsidRPr="0076407E">
        <w:rPr>
          <w:sz w:val="20"/>
          <w:szCs w:val="20"/>
        </w:rPr>
        <w:t>6.</w:t>
      </w:r>
      <w:r w:rsidR="00050A72" w:rsidRPr="0076407E">
        <w:rPr>
          <w:sz w:val="20"/>
          <w:szCs w:val="20"/>
        </w:rPr>
        <w:t>10</w:t>
      </w:r>
      <w:r w:rsidR="00DD64F1" w:rsidRPr="0076407E">
        <w:rPr>
          <w:sz w:val="20"/>
          <w:szCs w:val="20"/>
        </w:rPr>
        <w:t xml:space="preserve">. За нарушение </w:t>
      </w:r>
      <w:r w:rsidR="005E5656" w:rsidRPr="0076407E">
        <w:rPr>
          <w:sz w:val="20"/>
          <w:szCs w:val="20"/>
        </w:rPr>
        <w:t>Исполнител</w:t>
      </w:r>
      <w:r w:rsidR="00AC3410" w:rsidRPr="0076407E">
        <w:rPr>
          <w:sz w:val="20"/>
          <w:szCs w:val="20"/>
        </w:rPr>
        <w:t>е</w:t>
      </w:r>
      <w:r w:rsidR="00DD64F1" w:rsidRPr="0076407E">
        <w:rPr>
          <w:sz w:val="20"/>
          <w:szCs w:val="20"/>
        </w:rPr>
        <w:t xml:space="preserve">м сроков оказания услуг по настоящему Договору </w:t>
      </w:r>
      <w:r w:rsidR="005F0025" w:rsidRPr="0076407E">
        <w:rPr>
          <w:sz w:val="20"/>
          <w:szCs w:val="20"/>
        </w:rPr>
        <w:t>Заказчик</w:t>
      </w:r>
      <w:r w:rsidR="00DD64F1" w:rsidRPr="0076407E">
        <w:rPr>
          <w:sz w:val="20"/>
          <w:szCs w:val="20"/>
        </w:rPr>
        <w:t xml:space="preserve"> вправе взыскать с </w:t>
      </w:r>
      <w:r w:rsidR="005E5656" w:rsidRPr="0076407E">
        <w:rPr>
          <w:sz w:val="20"/>
          <w:szCs w:val="20"/>
        </w:rPr>
        <w:t>Исполнител</w:t>
      </w:r>
      <w:r w:rsidR="005F0025" w:rsidRPr="0076407E">
        <w:rPr>
          <w:sz w:val="20"/>
          <w:szCs w:val="20"/>
        </w:rPr>
        <w:t>я</w:t>
      </w:r>
      <w:r w:rsidR="00DD64F1" w:rsidRPr="0076407E">
        <w:rPr>
          <w:sz w:val="20"/>
          <w:szCs w:val="20"/>
        </w:rPr>
        <w:t xml:space="preserve"> неустойку в размере 0,1</w:t>
      </w:r>
      <w:r w:rsidR="00870742" w:rsidRPr="0076407E">
        <w:rPr>
          <w:sz w:val="20"/>
          <w:szCs w:val="20"/>
        </w:rPr>
        <w:t>%</w:t>
      </w:r>
      <w:r w:rsidR="00DD64F1" w:rsidRPr="0076407E">
        <w:rPr>
          <w:sz w:val="20"/>
          <w:szCs w:val="20"/>
        </w:rPr>
        <w:t xml:space="preserve"> (ноль целых</w:t>
      </w:r>
      <w:r w:rsidR="00901117">
        <w:rPr>
          <w:sz w:val="20"/>
          <w:szCs w:val="20"/>
        </w:rPr>
        <w:t xml:space="preserve"> одна десятая) процента от внесё</w:t>
      </w:r>
      <w:r w:rsidR="00DD64F1" w:rsidRPr="0076407E">
        <w:rPr>
          <w:sz w:val="20"/>
          <w:szCs w:val="20"/>
        </w:rPr>
        <w:t>нной суммы предварительной оплаты за каждый календарный день просрочки оказания услуг</w:t>
      </w:r>
      <w:r w:rsidR="006D7AAF" w:rsidRPr="0076407E">
        <w:rPr>
          <w:sz w:val="20"/>
          <w:szCs w:val="20"/>
        </w:rPr>
        <w:t>, но не более суммы предварительной оплаты</w:t>
      </w:r>
      <w:r w:rsidR="00DD64F1" w:rsidRPr="0076407E">
        <w:rPr>
          <w:sz w:val="20"/>
          <w:szCs w:val="20"/>
        </w:rPr>
        <w:t>.</w:t>
      </w:r>
    </w:p>
    <w:p w14:paraId="62B51E79" w14:textId="149FDC15" w:rsidR="00DC5B4D" w:rsidRPr="0076407E" w:rsidRDefault="00DC5B4D" w:rsidP="00937230">
      <w:pPr>
        <w:jc w:val="both"/>
        <w:rPr>
          <w:sz w:val="20"/>
          <w:szCs w:val="20"/>
        </w:rPr>
      </w:pPr>
      <w:r w:rsidRPr="0076407E">
        <w:rPr>
          <w:sz w:val="20"/>
          <w:szCs w:val="20"/>
        </w:rPr>
        <w:t>6.1</w:t>
      </w:r>
      <w:r w:rsidR="00050A72" w:rsidRPr="0076407E">
        <w:rPr>
          <w:sz w:val="20"/>
          <w:szCs w:val="20"/>
        </w:rPr>
        <w:t>1</w:t>
      </w:r>
      <w:r w:rsidR="002D319A" w:rsidRPr="0076407E">
        <w:rPr>
          <w:sz w:val="20"/>
          <w:szCs w:val="20"/>
        </w:rPr>
        <w:t xml:space="preserve">. </w:t>
      </w:r>
      <w:r w:rsidRPr="0076407E">
        <w:rPr>
          <w:sz w:val="20"/>
          <w:szCs w:val="20"/>
        </w:rPr>
        <w:t>Датой начисления процентов (штрафов, пени и иных санкций) за неисполнение или ненадлежащее исполнение обязательств по настоящему Договору считается дата, указанная в письменной претензии, направленной стороне, применительно к которой начисляются данные штрафы, пени и иные санкций.</w:t>
      </w:r>
    </w:p>
    <w:p w14:paraId="33ECA349" w14:textId="27E3CCDC" w:rsidR="005C3A1B" w:rsidRPr="0076407E" w:rsidRDefault="00DC5B4D" w:rsidP="00937230">
      <w:pPr>
        <w:jc w:val="both"/>
        <w:rPr>
          <w:sz w:val="20"/>
          <w:szCs w:val="20"/>
        </w:rPr>
      </w:pPr>
      <w:r w:rsidRPr="0076407E">
        <w:rPr>
          <w:sz w:val="20"/>
          <w:szCs w:val="20"/>
        </w:rPr>
        <w:t>6.1</w:t>
      </w:r>
      <w:r w:rsidR="00050A72" w:rsidRPr="0076407E">
        <w:rPr>
          <w:sz w:val="20"/>
          <w:szCs w:val="20"/>
        </w:rPr>
        <w:t>2</w:t>
      </w:r>
      <w:r w:rsidRPr="0076407E">
        <w:rPr>
          <w:sz w:val="20"/>
          <w:szCs w:val="20"/>
        </w:rPr>
        <w:t xml:space="preserve">. </w:t>
      </w:r>
      <w:r w:rsidR="005C3A1B" w:rsidRPr="0076407E">
        <w:rPr>
          <w:sz w:val="20"/>
          <w:szCs w:val="20"/>
        </w:rPr>
        <w:t xml:space="preserve">В случае нарушения Заказчиком условий раздела 4 настоящего Договора Исполнитель освобождается от ответственности за соблюдение согласованных сроков доставки груза, при этом Заказчик возмещает </w:t>
      </w:r>
      <w:r w:rsidR="005C3A1B" w:rsidRPr="0076407E">
        <w:rPr>
          <w:sz w:val="20"/>
          <w:szCs w:val="20"/>
        </w:rPr>
        <w:lastRenderedPageBreak/>
        <w:t>Исполнителю все понесённые им расходы, в связи с изменением графика перевозки, оплаты хранения груза и т.п.</w:t>
      </w:r>
    </w:p>
    <w:p w14:paraId="4D1B866A" w14:textId="77777777" w:rsidR="00177E69" w:rsidRPr="0076407E" w:rsidRDefault="00177E69" w:rsidP="00937230">
      <w:pPr>
        <w:jc w:val="center"/>
        <w:rPr>
          <w:b/>
          <w:sz w:val="20"/>
          <w:szCs w:val="20"/>
        </w:rPr>
      </w:pPr>
      <w:r w:rsidRPr="0076407E">
        <w:rPr>
          <w:b/>
          <w:sz w:val="20"/>
          <w:szCs w:val="20"/>
        </w:rPr>
        <w:t>7. ФОРС – МАЖОР</w:t>
      </w:r>
    </w:p>
    <w:p w14:paraId="0D3C3E2F" w14:textId="21623FAD" w:rsidR="00177E69" w:rsidRPr="0076407E" w:rsidRDefault="00177E69" w:rsidP="00937230">
      <w:pPr>
        <w:jc w:val="both"/>
        <w:rPr>
          <w:sz w:val="20"/>
          <w:szCs w:val="20"/>
        </w:rPr>
      </w:pPr>
      <w:r w:rsidRPr="0076407E">
        <w:rPr>
          <w:sz w:val="20"/>
          <w:szCs w:val="20"/>
        </w:rPr>
        <w:t>7.1. Стороны освобождаются от ответственности за полное или частичное неисполнение св</w:t>
      </w:r>
      <w:r w:rsidR="00B52EDF" w:rsidRPr="0076407E">
        <w:rPr>
          <w:sz w:val="20"/>
          <w:szCs w:val="20"/>
        </w:rPr>
        <w:t>оих обязательств по настоящему Д</w:t>
      </w:r>
      <w:r w:rsidRPr="0076407E">
        <w:rPr>
          <w:sz w:val="20"/>
          <w:szCs w:val="20"/>
        </w:rPr>
        <w:t>оговору, если это неисполнение явилось следствием обстоятельств непреодолимой силы, возникш</w:t>
      </w:r>
      <w:r w:rsidR="00B52EDF" w:rsidRPr="0076407E">
        <w:rPr>
          <w:sz w:val="20"/>
          <w:szCs w:val="20"/>
        </w:rPr>
        <w:t xml:space="preserve">их </w:t>
      </w:r>
      <w:r w:rsidR="00642EB7" w:rsidRPr="00642EB7">
        <w:rPr>
          <w:sz w:val="20"/>
          <w:szCs w:val="20"/>
        </w:rPr>
        <w:t>в период действия</w:t>
      </w:r>
      <w:r w:rsidR="00642EB7">
        <w:rPr>
          <w:sz w:val="20"/>
          <w:szCs w:val="20"/>
        </w:rPr>
        <w:t xml:space="preserve"> </w:t>
      </w:r>
      <w:r w:rsidR="00B52EDF" w:rsidRPr="0076407E">
        <w:rPr>
          <w:sz w:val="20"/>
          <w:szCs w:val="20"/>
        </w:rPr>
        <w:t>настоящего Д</w:t>
      </w:r>
      <w:r w:rsidRPr="0076407E">
        <w:rPr>
          <w:sz w:val="20"/>
          <w:szCs w:val="20"/>
        </w:rPr>
        <w:t>оговора.</w:t>
      </w:r>
    </w:p>
    <w:p w14:paraId="5B2A3ACF" w14:textId="221D323F" w:rsidR="00177E69" w:rsidRPr="0076407E" w:rsidRDefault="00177E69" w:rsidP="00153E3F">
      <w:pPr>
        <w:jc w:val="both"/>
        <w:rPr>
          <w:sz w:val="20"/>
          <w:szCs w:val="20"/>
        </w:rPr>
      </w:pPr>
      <w:r w:rsidRPr="0076407E">
        <w:rPr>
          <w:sz w:val="20"/>
          <w:szCs w:val="20"/>
        </w:rPr>
        <w:t>7.2. Обстоятельствами непреодолимой силы признаются чрезвычайные</w:t>
      </w:r>
      <w:r w:rsidR="009803FC">
        <w:rPr>
          <w:sz w:val="20"/>
          <w:szCs w:val="20"/>
        </w:rPr>
        <w:t>, непредвиденные</w:t>
      </w:r>
      <w:r w:rsidRPr="0076407E">
        <w:rPr>
          <w:sz w:val="20"/>
          <w:szCs w:val="20"/>
        </w:rPr>
        <w:t xml:space="preserve"> и непредотвратимые при данных условиях обстоятельства</w:t>
      </w:r>
      <w:r w:rsidR="006D7AAF" w:rsidRPr="0076407E">
        <w:rPr>
          <w:sz w:val="20"/>
          <w:szCs w:val="20"/>
        </w:rPr>
        <w:t xml:space="preserve"> (т.е. находящиеся вне разумного контроля </w:t>
      </w:r>
      <w:r w:rsidR="002F1854" w:rsidRPr="0076407E">
        <w:rPr>
          <w:sz w:val="20"/>
          <w:szCs w:val="20"/>
        </w:rPr>
        <w:t>С</w:t>
      </w:r>
      <w:r w:rsidR="006D7AAF" w:rsidRPr="0076407E">
        <w:rPr>
          <w:sz w:val="20"/>
          <w:szCs w:val="20"/>
        </w:rPr>
        <w:t>торон</w:t>
      </w:r>
      <w:r w:rsidR="00A330C7">
        <w:rPr>
          <w:sz w:val="20"/>
          <w:szCs w:val="20"/>
        </w:rPr>
        <w:t xml:space="preserve">, </w:t>
      </w:r>
      <w:r w:rsidR="00613569" w:rsidRPr="00613569">
        <w:rPr>
          <w:sz w:val="20"/>
          <w:szCs w:val="20"/>
        </w:rPr>
        <w:t>на которые затронутая ими Сторона не может реально воздействовать и которые она не могла реально предвидеть</w:t>
      </w:r>
      <w:r w:rsidR="006D7AAF" w:rsidRPr="0076407E">
        <w:rPr>
          <w:sz w:val="20"/>
          <w:szCs w:val="20"/>
        </w:rPr>
        <w:t>)</w:t>
      </w:r>
      <w:r w:rsidRPr="0076407E">
        <w:rPr>
          <w:sz w:val="20"/>
          <w:szCs w:val="20"/>
        </w:rPr>
        <w:t xml:space="preserve">, включая </w:t>
      </w:r>
      <w:r w:rsidR="00434A6F">
        <w:rPr>
          <w:sz w:val="20"/>
          <w:szCs w:val="20"/>
        </w:rPr>
        <w:t xml:space="preserve">войны и </w:t>
      </w:r>
      <w:r w:rsidRPr="0076407E">
        <w:rPr>
          <w:sz w:val="20"/>
          <w:szCs w:val="20"/>
        </w:rPr>
        <w:t xml:space="preserve">военные действия, </w:t>
      </w:r>
      <w:r w:rsidR="002F1854" w:rsidRPr="0076407E">
        <w:rPr>
          <w:sz w:val="20"/>
          <w:szCs w:val="20"/>
        </w:rPr>
        <w:t xml:space="preserve">гражданская война, </w:t>
      </w:r>
      <w:r w:rsidR="00153E3F" w:rsidRPr="00153E3F">
        <w:rPr>
          <w:sz w:val="20"/>
          <w:szCs w:val="20"/>
        </w:rPr>
        <w:t>блокады,</w:t>
      </w:r>
      <w:r w:rsidR="00153E3F">
        <w:rPr>
          <w:sz w:val="20"/>
          <w:szCs w:val="20"/>
        </w:rPr>
        <w:t xml:space="preserve"> </w:t>
      </w:r>
      <w:r w:rsidR="002F1854" w:rsidRPr="0076407E">
        <w:rPr>
          <w:sz w:val="20"/>
          <w:szCs w:val="20"/>
        </w:rPr>
        <w:t xml:space="preserve">забастовки, </w:t>
      </w:r>
      <w:r w:rsidRPr="0076407E">
        <w:rPr>
          <w:sz w:val="20"/>
          <w:szCs w:val="20"/>
        </w:rPr>
        <w:t xml:space="preserve">массовые беспорядки, </w:t>
      </w:r>
      <w:r w:rsidR="000C7264" w:rsidRPr="000C7264">
        <w:rPr>
          <w:sz w:val="20"/>
          <w:szCs w:val="20"/>
        </w:rPr>
        <w:t>наводнения, землетрясения, извержения вулкана и иные</w:t>
      </w:r>
      <w:r w:rsidR="000C7264">
        <w:rPr>
          <w:sz w:val="20"/>
          <w:szCs w:val="20"/>
        </w:rPr>
        <w:t xml:space="preserve"> </w:t>
      </w:r>
      <w:r w:rsidRPr="0076407E">
        <w:rPr>
          <w:sz w:val="20"/>
          <w:szCs w:val="20"/>
        </w:rPr>
        <w:t xml:space="preserve">стихийные бедствия, техногенные катастрофы и метеоусловия, </w:t>
      </w:r>
      <w:r w:rsidR="00153E3F" w:rsidRPr="00153E3F">
        <w:rPr>
          <w:sz w:val="20"/>
          <w:szCs w:val="20"/>
        </w:rPr>
        <w:t>запрещение импорта или экспорта, изменения</w:t>
      </w:r>
      <w:r w:rsidR="00153E3F">
        <w:rPr>
          <w:sz w:val="20"/>
          <w:szCs w:val="20"/>
        </w:rPr>
        <w:t xml:space="preserve"> </w:t>
      </w:r>
      <w:r w:rsidR="00153E3F" w:rsidRPr="00153E3F">
        <w:rPr>
          <w:sz w:val="20"/>
          <w:szCs w:val="20"/>
        </w:rPr>
        <w:t>законодательства</w:t>
      </w:r>
      <w:r w:rsidR="00153E3F">
        <w:rPr>
          <w:sz w:val="20"/>
          <w:szCs w:val="20"/>
        </w:rPr>
        <w:t xml:space="preserve">, </w:t>
      </w:r>
      <w:r w:rsidR="002F1854" w:rsidRPr="0076407E">
        <w:rPr>
          <w:sz w:val="20"/>
          <w:szCs w:val="20"/>
        </w:rPr>
        <w:t xml:space="preserve">а также арест груза властями, введением карантинных ограничений и прочих законных действий и актов государственных и муниципальных органов власти, </w:t>
      </w:r>
      <w:r w:rsidRPr="0076407E">
        <w:rPr>
          <w:sz w:val="20"/>
          <w:szCs w:val="20"/>
        </w:rPr>
        <w:t>препятствующие выполнени</w:t>
      </w:r>
      <w:r w:rsidR="002F1854" w:rsidRPr="0076407E">
        <w:rPr>
          <w:sz w:val="20"/>
          <w:szCs w:val="20"/>
        </w:rPr>
        <w:t>ю, хотя бы одной из С</w:t>
      </w:r>
      <w:r w:rsidRPr="0076407E">
        <w:rPr>
          <w:sz w:val="20"/>
          <w:szCs w:val="20"/>
        </w:rPr>
        <w:t>торон</w:t>
      </w:r>
      <w:r w:rsidR="002F1854" w:rsidRPr="0076407E">
        <w:rPr>
          <w:sz w:val="20"/>
          <w:szCs w:val="20"/>
        </w:rPr>
        <w:t>,</w:t>
      </w:r>
      <w:r w:rsidRPr="0076407E">
        <w:rPr>
          <w:sz w:val="20"/>
          <w:szCs w:val="20"/>
        </w:rPr>
        <w:t xml:space="preserve"> обяза</w:t>
      </w:r>
      <w:r w:rsidR="002F1854" w:rsidRPr="0076407E">
        <w:rPr>
          <w:sz w:val="20"/>
          <w:szCs w:val="20"/>
        </w:rPr>
        <w:t>тельств по настоящему Договору.</w:t>
      </w:r>
    </w:p>
    <w:p w14:paraId="7E1EF7B4" w14:textId="2464A5C0" w:rsidR="00177E69" w:rsidRPr="0076407E" w:rsidRDefault="00177E69" w:rsidP="00937230">
      <w:pPr>
        <w:jc w:val="both"/>
        <w:rPr>
          <w:sz w:val="20"/>
          <w:szCs w:val="20"/>
        </w:rPr>
      </w:pPr>
      <w:r w:rsidRPr="0076407E">
        <w:rPr>
          <w:sz w:val="20"/>
          <w:szCs w:val="20"/>
        </w:rPr>
        <w:t xml:space="preserve">7.3. В случае возникновения обстоятельств непреодолимой силы, срок исполнения сторонами своих обязательств по настоящему </w:t>
      </w:r>
      <w:r w:rsidR="00B52EDF" w:rsidRPr="0076407E">
        <w:rPr>
          <w:sz w:val="20"/>
          <w:szCs w:val="20"/>
        </w:rPr>
        <w:t>Д</w:t>
      </w:r>
      <w:r w:rsidRPr="0076407E">
        <w:rPr>
          <w:sz w:val="20"/>
          <w:szCs w:val="20"/>
        </w:rPr>
        <w:t>оговору отодвигается соразмерно времени, в течение которого действуют такие обстоятельства.</w:t>
      </w:r>
    </w:p>
    <w:p w14:paraId="0511B2CC" w14:textId="4B11D083" w:rsidR="00177E69" w:rsidRPr="0076407E" w:rsidRDefault="00177E69" w:rsidP="00AA32B0">
      <w:pPr>
        <w:jc w:val="both"/>
        <w:rPr>
          <w:sz w:val="20"/>
          <w:szCs w:val="20"/>
        </w:rPr>
      </w:pPr>
      <w:r w:rsidRPr="0076407E">
        <w:rPr>
          <w:sz w:val="20"/>
          <w:szCs w:val="20"/>
        </w:rPr>
        <w:t>7.4. Сторона, для которой создалась невозможность исполнения св</w:t>
      </w:r>
      <w:r w:rsidR="00B52EDF" w:rsidRPr="0076407E">
        <w:rPr>
          <w:sz w:val="20"/>
          <w:szCs w:val="20"/>
        </w:rPr>
        <w:t>оих обязательств по настоящему Д</w:t>
      </w:r>
      <w:r w:rsidRPr="0076407E">
        <w:rPr>
          <w:sz w:val="20"/>
          <w:szCs w:val="20"/>
        </w:rPr>
        <w:t xml:space="preserve">оговору, должна </w:t>
      </w:r>
      <w:r w:rsidR="00B4085A" w:rsidRPr="00B4085A">
        <w:rPr>
          <w:sz w:val="20"/>
          <w:szCs w:val="20"/>
        </w:rPr>
        <w:t>незамедлительно, но не позднее</w:t>
      </w:r>
      <w:r w:rsidRPr="0076407E">
        <w:rPr>
          <w:sz w:val="20"/>
          <w:szCs w:val="20"/>
        </w:rPr>
        <w:t xml:space="preserve"> 3 (тр</w:t>
      </w:r>
      <w:r w:rsidR="004A3D23">
        <w:rPr>
          <w:sz w:val="20"/>
          <w:szCs w:val="20"/>
        </w:rPr>
        <w:t>ё</w:t>
      </w:r>
      <w:r w:rsidR="00870742" w:rsidRPr="0076407E">
        <w:rPr>
          <w:sz w:val="20"/>
          <w:szCs w:val="20"/>
        </w:rPr>
        <w:t>х</w:t>
      </w:r>
      <w:r w:rsidRPr="0076407E">
        <w:rPr>
          <w:sz w:val="20"/>
          <w:szCs w:val="20"/>
        </w:rPr>
        <w:t>) календарных дней известить в письменной форме другую сторону о наступлении, предполагаемом сроке действия и прекращении обстоятельств непреодолимой силы</w:t>
      </w:r>
      <w:r w:rsidR="00FA3567">
        <w:rPr>
          <w:sz w:val="20"/>
          <w:szCs w:val="20"/>
        </w:rPr>
        <w:t>.</w:t>
      </w:r>
      <w:r w:rsidR="00270385">
        <w:rPr>
          <w:sz w:val="20"/>
          <w:szCs w:val="20"/>
        </w:rPr>
        <w:t xml:space="preserve"> </w:t>
      </w:r>
      <w:r w:rsidR="00FD0108" w:rsidRPr="00FD0108">
        <w:rPr>
          <w:sz w:val="20"/>
          <w:szCs w:val="20"/>
        </w:rPr>
        <w:t xml:space="preserve">По прекращении действия </w:t>
      </w:r>
      <w:r w:rsidR="009223D3">
        <w:rPr>
          <w:sz w:val="20"/>
          <w:szCs w:val="20"/>
        </w:rPr>
        <w:t>о</w:t>
      </w:r>
      <w:r w:rsidR="009223D3" w:rsidRPr="009223D3">
        <w:rPr>
          <w:sz w:val="20"/>
          <w:szCs w:val="20"/>
        </w:rPr>
        <w:t>бстоятельств непреодолимой силы</w:t>
      </w:r>
      <w:r w:rsidR="00FD0108" w:rsidRPr="00FD0108">
        <w:rPr>
          <w:sz w:val="20"/>
          <w:szCs w:val="20"/>
        </w:rPr>
        <w:t xml:space="preserve"> </w:t>
      </w:r>
      <w:r w:rsidR="009223D3">
        <w:rPr>
          <w:sz w:val="20"/>
          <w:szCs w:val="20"/>
        </w:rPr>
        <w:t>з</w:t>
      </w:r>
      <w:r w:rsidR="00FD0108" w:rsidRPr="00FD0108">
        <w:rPr>
          <w:sz w:val="20"/>
          <w:szCs w:val="20"/>
        </w:rPr>
        <w:t xml:space="preserve">атронутая </w:t>
      </w:r>
      <w:r w:rsidR="009223D3">
        <w:rPr>
          <w:sz w:val="20"/>
          <w:szCs w:val="20"/>
        </w:rPr>
        <w:t>С</w:t>
      </w:r>
      <w:r w:rsidR="00FD0108" w:rsidRPr="00FD0108">
        <w:rPr>
          <w:sz w:val="20"/>
          <w:szCs w:val="20"/>
        </w:rPr>
        <w:t>торона</w:t>
      </w:r>
      <w:r w:rsidR="009223D3">
        <w:rPr>
          <w:sz w:val="20"/>
          <w:szCs w:val="20"/>
        </w:rPr>
        <w:t xml:space="preserve"> </w:t>
      </w:r>
      <w:r w:rsidR="00FD0108" w:rsidRPr="00FD0108">
        <w:rPr>
          <w:sz w:val="20"/>
          <w:szCs w:val="20"/>
        </w:rPr>
        <w:t>обязана в те же сроки уведомить об этом другую Сторону, с указанием</w:t>
      </w:r>
      <w:r w:rsidR="009223D3">
        <w:rPr>
          <w:sz w:val="20"/>
          <w:szCs w:val="20"/>
        </w:rPr>
        <w:t xml:space="preserve"> </w:t>
      </w:r>
      <w:r w:rsidR="00FD0108" w:rsidRPr="00FD0108">
        <w:rPr>
          <w:sz w:val="20"/>
          <w:szCs w:val="20"/>
        </w:rPr>
        <w:t>предполагаемого срока исполнения обязательств по настоящему Договору.</w:t>
      </w:r>
    </w:p>
    <w:p w14:paraId="41E082B6" w14:textId="2151186D" w:rsidR="00177E69" w:rsidRDefault="00177E69" w:rsidP="00937230">
      <w:pPr>
        <w:jc w:val="both"/>
        <w:rPr>
          <w:sz w:val="20"/>
          <w:szCs w:val="20"/>
        </w:rPr>
      </w:pPr>
      <w:r w:rsidRPr="0076407E">
        <w:rPr>
          <w:sz w:val="20"/>
          <w:szCs w:val="20"/>
        </w:rPr>
        <w:t>7.5. Не извещение или несвоевременное извещение о наступлении обстоятельств непреодолимой силы влечёт за собой утрату права ссылаться на эти обстоятельства.</w:t>
      </w:r>
    </w:p>
    <w:p w14:paraId="72B92023" w14:textId="6C5F7D9E" w:rsidR="00EA44FC" w:rsidRPr="0076407E" w:rsidRDefault="00EA44FC" w:rsidP="00937230">
      <w:pPr>
        <w:jc w:val="both"/>
        <w:rPr>
          <w:sz w:val="20"/>
          <w:szCs w:val="20"/>
        </w:rPr>
      </w:pPr>
      <w:r>
        <w:rPr>
          <w:sz w:val="20"/>
          <w:szCs w:val="20"/>
        </w:rPr>
        <w:t xml:space="preserve">7.6. </w:t>
      </w:r>
      <w:r w:rsidRPr="00EA44FC">
        <w:rPr>
          <w:sz w:val="20"/>
          <w:szCs w:val="20"/>
        </w:rPr>
        <w:t xml:space="preserve">По требованию другой Стороны затронутая Сторона обязана предоставить официальный документ, выданный компетентным государственным органом или организацией, подтверждающий факт наступления событий, являющихся </w:t>
      </w:r>
      <w:r w:rsidR="00024069" w:rsidRPr="00024069">
        <w:rPr>
          <w:sz w:val="20"/>
          <w:szCs w:val="20"/>
        </w:rPr>
        <w:t>обстоятельств</w:t>
      </w:r>
      <w:r w:rsidR="00CE1B8E">
        <w:rPr>
          <w:sz w:val="20"/>
          <w:szCs w:val="20"/>
        </w:rPr>
        <w:t>ами</w:t>
      </w:r>
      <w:r w:rsidR="00024069" w:rsidRPr="00024069">
        <w:rPr>
          <w:sz w:val="20"/>
          <w:szCs w:val="20"/>
        </w:rPr>
        <w:t xml:space="preserve"> непреодолимой силы</w:t>
      </w:r>
      <w:r w:rsidR="00CE1B8E">
        <w:rPr>
          <w:sz w:val="20"/>
          <w:szCs w:val="20"/>
        </w:rPr>
        <w:t>.</w:t>
      </w:r>
    </w:p>
    <w:p w14:paraId="7E997283" w14:textId="74128592" w:rsidR="002439F7" w:rsidRPr="0076407E" w:rsidRDefault="00177E69" w:rsidP="00937230">
      <w:pPr>
        <w:jc w:val="both"/>
        <w:rPr>
          <w:sz w:val="20"/>
          <w:szCs w:val="20"/>
        </w:rPr>
      </w:pPr>
      <w:r w:rsidRPr="0076407E">
        <w:rPr>
          <w:sz w:val="20"/>
          <w:szCs w:val="20"/>
        </w:rPr>
        <w:t>7.</w:t>
      </w:r>
      <w:r w:rsidR="00CE1B8E">
        <w:rPr>
          <w:sz w:val="20"/>
          <w:szCs w:val="20"/>
        </w:rPr>
        <w:t>7</w:t>
      </w:r>
      <w:r w:rsidRPr="0076407E">
        <w:rPr>
          <w:sz w:val="20"/>
          <w:szCs w:val="20"/>
        </w:rPr>
        <w:t xml:space="preserve">. В случае если невозможность полного или частичного исполнения </w:t>
      </w:r>
      <w:r w:rsidR="00050A72" w:rsidRPr="0076407E">
        <w:rPr>
          <w:sz w:val="20"/>
          <w:szCs w:val="20"/>
        </w:rPr>
        <w:t>С</w:t>
      </w:r>
      <w:r w:rsidRPr="0076407E">
        <w:rPr>
          <w:sz w:val="20"/>
          <w:szCs w:val="20"/>
        </w:rPr>
        <w:t>торонами какого-ли</w:t>
      </w:r>
      <w:r w:rsidR="00B52EDF" w:rsidRPr="0076407E">
        <w:rPr>
          <w:sz w:val="20"/>
          <w:szCs w:val="20"/>
        </w:rPr>
        <w:t>бо обязательства по настоящему Д</w:t>
      </w:r>
      <w:r w:rsidRPr="0076407E">
        <w:rPr>
          <w:sz w:val="20"/>
          <w:szCs w:val="20"/>
        </w:rPr>
        <w:t xml:space="preserve">оговору обусловлена действием обстоятельств непреодолимой силы </w:t>
      </w:r>
      <w:r w:rsidR="003F4223">
        <w:rPr>
          <w:sz w:val="20"/>
          <w:szCs w:val="20"/>
        </w:rPr>
        <w:t xml:space="preserve">и их последствий </w:t>
      </w:r>
      <w:r w:rsidRPr="0076407E">
        <w:rPr>
          <w:sz w:val="20"/>
          <w:szCs w:val="20"/>
        </w:rPr>
        <w:t xml:space="preserve">и существует свыше </w:t>
      </w:r>
      <w:r w:rsidR="00870742" w:rsidRPr="0076407E">
        <w:rPr>
          <w:sz w:val="20"/>
          <w:szCs w:val="20"/>
        </w:rPr>
        <w:t>1 (</w:t>
      </w:r>
      <w:r w:rsidRPr="0076407E">
        <w:rPr>
          <w:sz w:val="20"/>
          <w:szCs w:val="20"/>
        </w:rPr>
        <w:t>одного</w:t>
      </w:r>
      <w:r w:rsidR="00870742" w:rsidRPr="0076407E">
        <w:rPr>
          <w:sz w:val="20"/>
          <w:szCs w:val="20"/>
        </w:rPr>
        <w:t>)</w:t>
      </w:r>
      <w:r w:rsidRPr="0076407E">
        <w:rPr>
          <w:sz w:val="20"/>
          <w:szCs w:val="20"/>
        </w:rPr>
        <w:t xml:space="preserve"> месяца, то каждая из </w:t>
      </w:r>
      <w:r w:rsidR="00050A72" w:rsidRPr="0076407E">
        <w:rPr>
          <w:sz w:val="20"/>
          <w:szCs w:val="20"/>
        </w:rPr>
        <w:t>С</w:t>
      </w:r>
      <w:r w:rsidRPr="0076407E">
        <w:rPr>
          <w:sz w:val="20"/>
          <w:szCs w:val="20"/>
        </w:rPr>
        <w:t xml:space="preserve">торон вправе отказаться в одностороннем </w:t>
      </w:r>
      <w:r w:rsidR="001520B0" w:rsidRPr="001520B0">
        <w:rPr>
          <w:sz w:val="20"/>
          <w:szCs w:val="20"/>
        </w:rPr>
        <w:t>внесудебном</w:t>
      </w:r>
      <w:r w:rsidR="001520B0">
        <w:rPr>
          <w:sz w:val="20"/>
          <w:szCs w:val="20"/>
        </w:rPr>
        <w:t xml:space="preserve"> </w:t>
      </w:r>
      <w:r w:rsidRPr="0076407E">
        <w:rPr>
          <w:sz w:val="20"/>
          <w:szCs w:val="20"/>
        </w:rPr>
        <w:t xml:space="preserve">порядке от дальнейшего исполнения этого обязательства и в этом случае ни одна из сторон не вправе требовать возмещения возникших у неё убытков другой </w:t>
      </w:r>
      <w:r w:rsidR="00050A72" w:rsidRPr="0076407E">
        <w:rPr>
          <w:sz w:val="20"/>
          <w:szCs w:val="20"/>
        </w:rPr>
        <w:t>С</w:t>
      </w:r>
      <w:r w:rsidRPr="0076407E">
        <w:rPr>
          <w:sz w:val="20"/>
          <w:szCs w:val="20"/>
        </w:rPr>
        <w:t>тороной.</w:t>
      </w:r>
      <w:r w:rsidR="002439F7" w:rsidRPr="0076407E">
        <w:rPr>
          <w:sz w:val="20"/>
          <w:szCs w:val="20"/>
        </w:rPr>
        <w:t xml:space="preserve"> В случае расторжения </w:t>
      </w:r>
      <w:r w:rsidR="00994CF2" w:rsidRPr="0076407E">
        <w:rPr>
          <w:sz w:val="20"/>
          <w:szCs w:val="20"/>
        </w:rPr>
        <w:t xml:space="preserve">настоящего </w:t>
      </w:r>
      <w:r w:rsidR="002439F7" w:rsidRPr="0076407E">
        <w:rPr>
          <w:sz w:val="20"/>
          <w:szCs w:val="20"/>
        </w:rPr>
        <w:t>Договора Стороны договорились произвести полные в</w:t>
      </w:r>
      <w:r w:rsidR="00584252" w:rsidRPr="0076407E">
        <w:rPr>
          <w:sz w:val="20"/>
          <w:szCs w:val="20"/>
        </w:rPr>
        <w:t>заиморасчё</w:t>
      </w:r>
      <w:r w:rsidR="002439F7" w:rsidRPr="0076407E">
        <w:rPr>
          <w:sz w:val="20"/>
          <w:szCs w:val="20"/>
        </w:rPr>
        <w:t>ты в течение 10 (десяти) рабочих дней.</w:t>
      </w:r>
    </w:p>
    <w:p w14:paraId="73477D48" w14:textId="5851B21D" w:rsidR="00177E69" w:rsidRPr="0076407E" w:rsidRDefault="00A446D9" w:rsidP="00937230">
      <w:pPr>
        <w:jc w:val="center"/>
        <w:rPr>
          <w:b/>
          <w:sz w:val="20"/>
          <w:szCs w:val="20"/>
        </w:rPr>
      </w:pPr>
      <w:r w:rsidRPr="0076407E">
        <w:rPr>
          <w:b/>
          <w:sz w:val="20"/>
          <w:szCs w:val="20"/>
        </w:rPr>
        <w:t>8</w:t>
      </w:r>
      <w:r w:rsidR="00177E69" w:rsidRPr="0076407E">
        <w:rPr>
          <w:b/>
          <w:sz w:val="20"/>
          <w:szCs w:val="20"/>
        </w:rPr>
        <w:t>. СРОК ДЕЙСТВИЯ ДОГОВОРА</w:t>
      </w:r>
    </w:p>
    <w:p w14:paraId="04456EDD" w14:textId="16DD1E65" w:rsidR="00177E69" w:rsidRPr="0076407E" w:rsidRDefault="00A446D9" w:rsidP="00937230">
      <w:pPr>
        <w:jc w:val="both"/>
        <w:rPr>
          <w:sz w:val="20"/>
          <w:szCs w:val="20"/>
        </w:rPr>
      </w:pPr>
      <w:r w:rsidRPr="0076407E">
        <w:rPr>
          <w:sz w:val="20"/>
          <w:szCs w:val="20"/>
        </w:rPr>
        <w:t>8</w:t>
      </w:r>
      <w:r w:rsidR="00B52EDF" w:rsidRPr="0076407E">
        <w:rPr>
          <w:sz w:val="20"/>
          <w:szCs w:val="20"/>
        </w:rPr>
        <w:t>.1. Настоящий Д</w:t>
      </w:r>
      <w:r w:rsidR="00177E69" w:rsidRPr="0076407E">
        <w:rPr>
          <w:sz w:val="20"/>
          <w:szCs w:val="20"/>
        </w:rPr>
        <w:t xml:space="preserve">оговор вступает в действие с момента подписания и </w:t>
      </w:r>
      <w:r w:rsidR="001C593C" w:rsidRPr="0076407E">
        <w:rPr>
          <w:sz w:val="20"/>
          <w:szCs w:val="20"/>
        </w:rPr>
        <w:t>действует до «31» декабря 20</w:t>
      </w:r>
      <w:r w:rsidR="00A51B28">
        <w:rPr>
          <w:sz w:val="20"/>
          <w:szCs w:val="20"/>
        </w:rPr>
        <w:t>2</w:t>
      </w:r>
      <w:r w:rsidR="00511F95">
        <w:rPr>
          <w:sz w:val="20"/>
          <w:szCs w:val="20"/>
        </w:rPr>
        <w:t>5</w:t>
      </w:r>
      <w:r w:rsidR="00177E69" w:rsidRPr="0076407E">
        <w:rPr>
          <w:sz w:val="20"/>
          <w:szCs w:val="20"/>
        </w:rPr>
        <w:t xml:space="preserve"> года.</w:t>
      </w:r>
    </w:p>
    <w:p w14:paraId="76BAD791" w14:textId="7A877D2F" w:rsidR="00177E69" w:rsidRPr="0076407E" w:rsidRDefault="00A446D9" w:rsidP="00937230">
      <w:pPr>
        <w:jc w:val="both"/>
        <w:rPr>
          <w:sz w:val="20"/>
          <w:szCs w:val="20"/>
        </w:rPr>
      </w:pPr>
      <w:r w:rsidRPr="0076407E">
        <w:rPr>
          <w:sz w:val="20"/>
          <w:szCs w:val="20"/>
        </w:rPr>
        <w:t>8</w:t>
      </w:r>
      <w:r w:rsidR="00177E69" w:rsidRPr="0076407E">
        <w:rPr>
          <w:sz w:val="20"/>
          <w:szCs w:val="20"/>
        </w:rPr>
        <w:t xml:space="preserve">.2. Договор, в настоящей редакции, считается пролонгированным на каждый следующий год, если ни одна из </w:t>
      </w:r>
      <w:r w:rsidR="00050A72" w:rsidRPr="0076407E">
        <w:rPr>
          <w:sz w:val="20"/>
          <w:szCs w:val="20"/>
        </w:rPr>
        <w:t>С</w:t>
      </w:r>
      <w:r w:rsidR="00177E69" w:rsidRPr="0076407E">
        <w:rPr>
          <w:sz w:val="20"/>
          <w:szCs w:val="20"/>
        </w:rPr>
        <w:t xml:space="preserve">торон не заявит в письменном виде не менее, чем за 30 </w:t>
      </w:r>
      <w:r w:rsidR="00870742" w:rsidRPr="0076407E">
        <w:rPr>
          <w:sz w:val="20"/>
          <w:szCs w:val="20"/>
        </w:rPr>
        <w:t xml:space="preserve">(тридцать) </w:t>
      </w:r>
      <w:r w:rsidR="00177E69" w:rsidRPr="0076407E">
        <w:rPr>
          <w:sz w:val="20"/>
          <w:szCs w:val="20"/>
        </w:rPr>
        <w:t>календарных дней до истечения срока его действи</w:t>
      </w:r>
      <w:r w:rsidR="008D5C27" w:rsidRPr="0076407E">
        <w:rPr>
          <w:sz w:val="20"/>
          <w:szCs w:val="20"/>
        </w:rPr>
        <w:t xml:space="preserve">я, о своем желании расторгнуть </w:t>
      </w:r>
      <w:r w:rsidR="00994CF2" w:rsidRPr="0076407E">
        <w:rPr>
          <w:sz w:val="20"/>
          <w:szCs w:val="20"/>
        </w:rPr>
        <w:t xml:space="preserve">настоящий </w:t>
      </w:r>
      <w:r w:rsidR="008D5C27" w:rsidRPr="0076407E">
        <w:rPr>
          <w:sz w:val="20"/>
          <w:szCs w:val="20"/>
        </w:rPr>
        <w:t>Д</w:t>
      </w:r>
      <w:r w:rsidR="00177E69" w:rsidRPr="0076407E">
        <w:rPr>
          <w:sz w:val="20"/>
          <w:szCs w:val="20"/>
        </w:rPr>
        <w:t>оговор.</w:t>
      </w:r>
    </w:p>
    <w:p w14:paraId="78ECDA39" w14:textId="055F479F" w:rsidR="00177E69" w:rsidRPr="0076407E" w:rsidRDefault="00A446D9" w:rsidP="00937230">
      <w:pPr>
        <w:jc w:val="both"/>
        <w:rPr>
          <w:sz w:val="20"/>
          <w:szCs w:val="20"/>
        </w:rPr>
      </w:pPr>
      <w:r w:rsidRPr="0076407E">
        <w:rPr>
          <w:sz w:val="20"/>
          <w:szCs w:val="20"/>
        </w:rPr>
        <w:t>8</w:t>
      </w:r>
      <w:r w:rsidR="00177E69" w:rsidRPr="0076407E">
        <w:rPr>
          <w:sz w:val="20"/>
          <w:szCs w:val="20"/>
        </w:rPr>
        <w:t xml:space="preserve">.3. Каждая из </w:t>
      </w:r>
      <w:r w:rsidR="00050A72" w:rsidRPr="0076407E">
        <w:rPr>
          <w:sz w:val="20"/>
          <w:szCs w:val="20"/>
        </w:rPr>
        <w:t>С</w:t>
      </w:r>
      <w:r w:rsidR="00177E69" w:rsidRPr="0076407E">
        <w:rPr>
          <w:sz w:val="20"/>
          <w:szCs w:val="20"/>
        </w:rPr>
        <w:t>торон имеет право на до</w:t>
      </w:r>
      <w:r w:rsidR="008D5C27" w:rsidRPr="0076407E">
        <w:rPr>
          <w:sz w:val="20"/>
          <w:szCs w:val="20"/>
        </w:rPr>
        <w:t>срочное расторжение настоящего Д</w:t>
      </w:r>
      <w:r w:rsidR="00177E69" w:rsidRPr="0076407E">
        <w:rPr>
          <w:sz w:val="20"/>
          <w:szCs w:val="20"/>
        </w:rPr>
        <w:t xml:space="preserve">оговора, при этом инициатор за 30 </w:t>
      </w:r>
      <w:r w:rsidR="00870742" w:rsidRPr="0076407E">
        <w:rPr>
          <w:sz w:val="20"/>
          <w:szCs w:val="20"/>
        </w:rPr>
        <w:t xml:space="preserve">(тридцать) </w:t>
      </w:r>
      <w:r w:rsidR="00177E69" w:rsidRPr="0076407E">
        <w:rPr>
          <w:sz w:val="20"/>
          <w:szCs w:val="20"/>
        </w:rPr>
        <w:t xml:space="preserve">дней обязан письменно уведомить другую </w:t>
      </w:r>
      <w:r w:rsidR="00050A72" w:rsidRPr="0076407E">
        <w:rPr>
          <w:sz w:val="20"/>
          <w:szCs w:val="20"/>
        </w:rPr>
        <w:t>С</w:t>
      </w:r>
      <w:r w:rsidR="00177E69" w:rsidRPr="0076407E">
        <w:rPr>
          <w:sz w:val="20"/>
          <w:szCs w:val="20"/>
        </w:rPr>
        <w:t>торону о таком намерении и произвести окончательные взаиморасчёты, оформленные двусторонним актом.</w:t>
      </w:r>
    </w:p>
    <w:p w14:paraId="1BEAFA92" w14:textId="1E5ECBCC" w:rsidR="00BF4C5F" w:rsidRPr="0076407E" w:rsidRDefault="00007BEB" w:rsidP="007C672B">
      <w:pPr>
        <w:jc w:val="both"/>
        <w:rPr>
          <w:sz w:val="20"/>
          <w:szCs w:val="20"/>
        </w:rPr>
      </w:pPr>
      <w:r w:rsidRPr="0076407E">
        <w:rPr>
          <w:sz w:val="20"/>
          <w:szCs w:val="20"/>
        </w:rPr>
        <w:t xml:space="preserve">8.4. В случае нарушения Заказчиком своих обязательств по оплате услуг, </w:t>
      </w:r>
      <w:r w:rsidR="00224D30">
        <w:rPr>
          <w:sz w:val="20"/>
          <w:szCs w:val="20"/>
        </w:rPr>
        <w:t>Исполнитель</w:t>
      </w:r>
      <w:r w:rsidRPr="0076407E">
        <w:rPr>
          <w:sz w:val="20"/>
          <w:szCs w:val="20"/>
        </w:rPr>
        <w:t xml:space="preserve"> имеет право расторгнуть </w:t>
      </w:r>
      <w:r w:rsidR="00994CF2" w:rsidRPr="0076407E">
        <w:rPr>
          <w:sz w:val="20"/>
          <w:szCs w:val="20"/>
        </w:rPr>
        <w:t xml:space="preserve">настоящий </w:t>
      </w:r>
      <w:r w:rsidRPr="0076407E">
        <w:rPr>
          <w:sz w:val="20"/>
          <w:szCs w:val="20"/>
        </w:rPr>
        <w:t xml:space="preserve">Договор в одностороннем порядке без соблюдения сроков уведомления о расторжении </w:t>
      </w:r>
      <w:r w:rsidR="00994CF2" w:rsidRPr="0076407E">
        <w:rPr>
          <w:sz w:val="20"/>
          <w:szCs w:val="20"/>
        </w:rPr>
        <w:t xml:space="preserve">настоящего </w:t>
      </w:r>
      <w:r w:rsidRPr="0076407E">
        <w:rPr>
          <w:sz w:val="20"/>
          <w:szCs w:val="20"/>
        </w:rPr>
        <w:t>Договора.</w:t>
      </w:r>
      <w:r w:rsidR="00371F5E" w:rsidRPr="0076407E">
        <w:rPr>
          <w:sz w:val="20"/>
          <w:szCs w:val="20"/>
        </w:rPr>
        <w:t xml:space="preserve"> Стороны не освобождаются от выполнения всех неисполненных денежных и других обязательств, возникших в период действия настоящего Договора.</w:t>
      </w:r>
    </w:p>
    <w:p w14:paraId="5E34D2B5" w14:textId="77777777" w:rsidR="00A44846" w:rsidRPr="0076407E" w:rsidRDefault="00A44846" w:rsidP="007C672B">
      <w:pPr>
        <w:jc w:val="both"/>
        <w:rPr>
          <w:sz w:val="20"/>
          <w:szCs w:val="20"/>
        </w:rPr>
      </w:pPr>
    </w:p>
    <w:p w14:paraId="15857524" w14:textId="77777777" w:rsidR="00177E69" w:rsidRPr="0076407E" w:rsidRDefault="00A446D9" w:rsidP="00937230">
      <w:pPr>
        <w:jc w:val="center"/>
        <w:rPr>
          <w:b/>
          <w:sz w:val="20"/>
          <w:szCs w:val="20"/>
        </w:rPr>
      </w:pPr>
      <w:r w:rsidRPr="0076407E">
        <w:rPr>
          <w:b/>
          <w:sz w:val="20"/>
          <w:szCs w:val="20"/>
        </w:rPr>
        <w:t>9</w:t>
      </w:r>
      <w:r w:rsidR="00177E69" w:rsidRPr="0076407E">
        <w:rPr>
          <w:b/>
          <w:sz w:val="20"/>
          <w:szCs w:val="20"/>
        </w:rPr>
        <w:t>. СПОРЫ, РАЗНОГЛАСИЯ, ПРЕТЕНЗИИ И ИСКИ</w:t>
      </w:r>
    </w:p>
    <w:p w14:paraId="5A5FF7E2" w14:textId="1F4F9F88" w:rsidR="00177E69" w:rsidRPr="0076407E" w:rsidRDefault="00A446D9" w:rsidP="00937230">
      <w:pPr>
        <w:jc w:val="both"/>
        <w:rPr>
          <w:sz w:val="20"/>
          <w:szCs w:val="20"/>
        </w:rPr>
      </w:pPr>
      <w:r w:rsidRPr="0076407E">
        <w:rPr>
          <w:sz w:val="20"/>
          <w:szCs w:val="20"/>
        </w:rPr>
        <w:t>9</w:t>
      </w:r>
      <w:r w:rsidR="00177E69" w:rsidRPr="0076407E">
        <w:rPr>
          <w:sz w:val="20"/>
          <w:szCs w:val="20"/>
        </w:rPr>
        <w:t xml:space="preserve">.1. Во всём, что не предусмотрено настоящим </w:t>
      </w:r>
      <w:r w:rsidR="008D5C27" w:rsidRPr="0076407E">
        <w:rPr>
          <w:sz w:val="20"/>
          <w:szCs w:val="20"/>
        </w:rPr>
        <w:t>Д</w:t>
      </w:r>
      <w:r w:rsidR="00177E69" w:rsidRPr="0076407E">
        <w:rPr>
          <w:sz w:val="20"/>
          <w:szCs w:val="20"/>
        </w:rPr>
        <w:t xml:space="preserve">оговором, действуют законодательные и нормативные акты, принятые и утверждённые соответствующими органами Российской Федерации, регламентирующие порядок осуществления </w:t>
      </w:r>
      <w:r w:rsidR="003E03C1" w:rsidRPr="0076407E">
        <w:rPr>
          <w:sz w:val="20"/>
          <w:szCs w:val="20"/>
        </w:rPr>
        <w:t>автомобильных</w:t>
      </w:r>
      <w:r w:rsidR="00177E69" w:rsidRPr="0076407E">
        <w:rPr>
          <w:sz w:val="20"/>
          <w:szCs w:val="20"/>
        </w:rPr>
        <w:t>, воздушных и других пе</w:t>
      </w:r>
      <w:r w:rsidR="00870742" w:rsidRPr="0076407E">
        <w:rPr>
          <w:sz w:val="20"/>
          <w:szCs w:val="20"/>
        </w:rPr>
        <w:t xml:space="preserve">ревозок на территории России и </w:t>
      </w:r>
      <w:r w:rsidR="00177E69" w:rsidRPr="0076407E">
        <w:rPr>
          <w:sz w:val="20"/>
          <w:szCs w:val="20"/>
        </w:rPr>
        <w:t>вне её пределов.</w:t>
      </w:r>
    </w:p>
    <w:p w14:paraId="26E8D43B" w14:textId="5BDC9BBD" w:rsidR="009E46FB" w:rsidRDefault="00A446D9" w:rsidP="00937230">
      <w:pPr>
        <w:jc w:val="both"/>
        <w:rPr>
          <w:sz w:val="20"/>
          <w:szCs w:val="20"/>
        </w:rPr>
      </w:pPr>
      <w:r w:rsidRPr="0076407E">
        <w:rPr>
          <w:sz w:val="20"/>
          <w:szCs w:val="20"/>
        </w:rPr>
        <w:t>9</w:t>
      </w:r>
      <w:r w:rsidR="00177E69" w:rsidRPr="0076407E">
        <w:rPr>
          <w:sz w:val="20"/>
          <w:szCs w:val="20"/>
        </w:rPr>
        <w:t xml:space="preserve">.2. Споры и разногласия, </w:t>
      </w:r>
      <w:r w:rsidR="00FA30D5" w:rsidRPr="00FA30D5">
        <w:rPr>
          <w:sz w:val="20"/>
          <w:szCs w:val="20"/>
        </w:rPr>
        <w:t>связанные с исполнением (изменением или расторжением)</w:t>
      </w:r>
      <w:r w:rsidR="00FA30D5">
        <w:rPr>
          <w:sz w:val="20"/>
          <w:szCs w:val="20"/>
        </w:rPr>
        <w:t xml:space="preserve">, а также </w:t>
      </w:r>
      <w:r w:rsidR="00177E69" w:rsidRPr="0076407E">
        <w:rPr>
          <w:sz w:val="20"/>
          <w:szCs w:val="20"/>
        </w:rPr>
        <w:t xml:space="preserve">возникшие по толкованию или применению настоящего Договора, </w:t>
      </w:r>
      <w:r w:rsidR="00050A72" w:rsidRPr="0076407E">
        <w:rPr>
          <w:sz w:val="20"/>
          <w:szCs w:val="20"/>
        </w:rPr>
        <w:t>С</w:t>
      </w:r>
      <w:r w:rsidR="00177E69" w:rsidRPr="0076407E">
        <w:rPr>
          <w:sz w:val="20"/>
          <w:szCs w:val="20"/>
        </w:rPr>
        <w:t>тороны разрешают путём переговоров</w:t>
      </w:r>
      <w:r w:rsidR="009E46FB">
        <w:rPr>
          <w:sz w:val="20"/>
          <w:szCs w:val="20"/>
        </w:rPr>
        <w:t>.</w:t>
      </w:r>
    </w:p>
    <w:p w14:paraId="05874300" w14:textId="37B490FD" w:rsidR="00BB73BE" w:rsidRDefault="009E46FB" w:rsidP="009E46FB">
      <w:pPr>
        <w:jc w:val="both"/>
        <w:rPr>
          <w:sz w:val="20"/>
          <w:szCs w:val="20"/>
        </w:rPr>
      </w:pPr>
      <w:r>
        <w:rPr>
          <w:sz w:val="20"/>
          <w:szCs w:val="20"/>
        </w:rPr>
        <w:t xml:space="preserve">9.3. </w:t>
      </w:r>
      <w:r w:rsidRPr="009E46FB">
        <w:rPr>
          <w:sz w:val="20"/>
          <w:szCs w:val="20"/>
        </w:rPr>
        <w:t>В случае недостижения согласия пут</w:t>
      </w:r>
      <w:r w:rsidR="00E41208">
        <w:rPr>
          <w:sz w:val="20"/>
          <w:szCs w:val="20"/>
        </w:rPr>
        <w:t>ё</w:t>
      </w:r>
      <w:r w:rsidRPr="009E46FB">
        <w:rPr>
          <w:sz w:val="20"/>
          <w:szCs w:val="20"/>
        </w:rPr>
        <w:t>м переговоров Стороны</w:t>
      </w:r>
      <w:r w:rsidR="006C2728">
        <w:rPr>
          <w:sz w:val="20"/>
          <w:szCs w:val="20"/>
        </w:rPr>
        <w:t xml:space="preserve"> </w:t>
      </w:r>
      <w:r w:rsidRPr="009E46FB">
        <w:rPr>
          <w:sz w:val="20"/>
          <w:szCs w:val="20"/>
        </w:rPr>
        <w:t>урегулируют споры</w:t>
      </w:r>
      <w:r w:rsidR="00E41208">
        <w:rPr>
          <w:sz w:val="20"/>
          <w:szCs w:val="20"/>
        </w:rPr>
        <w:t xml:space="preserve"> </w:t>
      </w:r>
      <w:r w:rsidRPr="009E46FB">
        <w:rPr>
          <w:sz w:val="20"/>
          <w:szCs w:val="20"/>
        </w:rPr>
        <w:t>в досудебном порядке</w:t>
      </w:r>
      <w:r w:rsidR="00177E69" w:rsidRPr="0076407E">
        <w:rPr>
          <w:sz w:val="20"/>
          <w:szCs w:val="20"/>
        </w:rPr>
        <w:t xml:space="preserve">, </w:t>
      </w:r>
      <w:r w:rsidR="00D52B38" w:rsidRPr="0076407E">
        <w:rPr>
          <w:sz w:val="20"/>
          <w:szCs w:val="20"/>
        </w:rPr>
        <w:t>с соблюдением обязательного претензионного порядка.</w:t>
      </w:r>
    </w:p>
    <w:p w14:paraId="252B1C1B" w14:textId="6713D8C5" w:rsidR="009033FD" w:rsidRDefault="009033FD" w:rsidP="009033FD">
      <w:pPr>
        <w:jc w:val="both"/>
        <w:rPr>
          <w:sz w:val="20"/>
          <w:szCs w:val="20"/>
        </w:rPr>
      </w:pPr>
      <w:r>
        <w:rPr>
          <w:sz w:val="20"/>
          <w:szCs w:val="20"/>
        </w:rPr>
        <w:t xml:space="preserve">9.4. </w:t>
      </w:r>
      <w:r w:rsidRPr="009033FD">
        <w:rPr>
          <w:sz w:val="20"/>
          <w:szCs w:val="20"/>
        </w:rPr>
        <w:t>Претензия</w:t>
      </w:r>
      <w:r w:rsidR="00A30CB0">
        <w:rPr>
          <w:sz w:val="20"/>
          <w:szCs w:val="20"/>
        </w:rPr>
        <w:t xml:space="preserve"> </w:t>
      </w:r>
      <w:r w:rsidR="006671A9" w:rsidRPr="009033FD">
        <w:rPr>
          <w:sz w:val="20"/>
          <w:szCs w:val="20"/>
        </w:rPr>
        <w:t xml:space="preserve">в письменной форме </w:t>
      </w:r>
      <w:r w:rsidRPr="009033FD">
        <w:rPr>
          <w:sz w:val="20"/>
          <w:szCs w:val="20"/>
        </w:rPr>
        <w:t>направляется по месту нахождения адресата по почте</w:t>
      </w:r>
      <w:r w:rsidR="00312FBC">
        <w:rPr>
          <w:sz w:val="20"/>
          <w:szCs w:val="20"/>
        </w:rPr>
        <w:t xml:space="preserve"> </w:t>
      </w:r>
      <w:r w:rsidRPr="009033FD">
        <w:rPr>
          <w:sz w:val="20"/>
          <w:szCs w:val="20"/>
        </w:rPr>
        <w:t>заказным письмом с уведомлением о вручении либо курьером с вручением адресату</w:t>
      </w:r>
      <w:r w:rsidR="00312FBC">
        <w:rPr>
          <w:sz w:val="20"/>
          <w:szCs w:val="20"/>
        </w:rPr>
        <w:t xml:space="preserve"> </w:t>
      </w:r>
      <w:r w:rsidRPr="009033FD">
        <w:rPr>
          <w:sz w:val="20"/>
          <w:szCs w:val="20"/>
        </w:rPr>
        <w:t>под расписку.</w:t>
      </w:r>
    </w:p>
    <w:p w14:paraId="502AD042" w14:textId="05089005" w:rsidR="00312FBC" w:rsidRDefault="00A30CB0" w:rsidP="00312FBC">
      <w:pPr>
        <w:jc w:val="both"/>
        <w:rPr>
          <w:sz w:val="20"/>
          <w:szCs w:val="20"/>
        </w:rPr>
      </w:pPr>
      <w:r>
        <w:rPr>
          <w:sz w:val="20"/>
          <w:szCs w:val="20"/>
        </w:rPr>
        <w:t>9.5</w:t>
      </w:r>
      <w:r w:rsidR="00312FBC">
        <w:rPr>
          <w:sz w:val="20"/>
          <w:szCs w:val="20"/>
        </w:rPr>
        <w:t xml:space="preserve">. </w:t>
      </w:r>
      <w:r w:rsidR="00312FBC" w:rsidRPr="00312FBC">
        <w:rPr>
          <w:sz w:val="20"/>
          <w:szCs w:val="20"/>
        </w:rPr>
        <w:t>В случае получения заявителем претензии отказа в добровольном</w:t>
      </w:r>
      <w:r w:rsidR="00EF5BD4">
        <w:rPr>
          <w:sz w:val="20"/>
          <w:szCs w:val="20"/>
        </w:rPr>
        <w:t xml:space="preserve"> </w:t>
      </w:r>
      <w:r w:rsidR="00312FBC" w:rsidRPr="00312FBC">
        <w:rPr>
          <w:sz w:val="20"/>
          <w:szCs w:val="20"/>
        </w:rPr>
        <w:t>удовлетворении требовани</w:t>
      </w:r>
      <w:r w:rsidR="0095335E">
        <w:rPr>
          <w:sz w:val="20"/>
          <w:szCs w:val="20"/>
        </w:rPr>
        <w:t>й другой С</w:t>
      </w:r>
      <w:r w:rsidR="00312FBC" w:rsidRPr="00312FBC">
        <w:rPr>
          <w:sz w:val="20"/>
          <w:szCs w:val="20"/>
        </w:rPr>
        <w:t>тороной, либо неполучения ответа в течение 30</w:t>
      </w:r>
      <w:r w:rsidR="00EF5BD4">
        <w:rPr>
          <w:sz w:val="20"/>
          <w:szCs w:val="20"/>
        </w:rPr>
        <w:t xml:space="preserve"> </w:t>
      </w:r>
      <w:r w:rsidR="00312FBC" w:rsidRPr="00312FBC">
        <w:rPr>
          <w:sz w:val="20"/>
          <w:szCs w:val="20"/>
        </w:rPr>
        <w:t>календарных дней с даты направления претензии, заявитель претензии вправе передать</w:t>
      </w:r>
      <w:r w:rsidR="00EF5BD4">
        <w:rPr>
          <w:sz w:val="20"/>
          <w:szCs w:val="20"/>
        </w:rPr>
        <w:t xml:space="preserve"> </w:t>
      </w:r>
      <w:r w:rsidR="00312FBC" w:rsidRPr="00312FBC">
        <w:rPr>
          <w:sz w:val="20"/>
          <w:szCs w:val="20"/>
        </w:rPr>
        <w:t>спор на рассмотрение в Арбитражный суд г. Москвы в установленном</w:t>
      </w:r>
      <w:r w:rsidR="0095335E">
        <w:rPr>
          <w:sz w:val="20"/>
          <w:szCs w:val="20"/>
        </w:rPr>
        <w:t xml:space="preserve"> </w:t>
      </w:r>
      <w:r w:rsidR="00312FBC" w:rsidRPr="00312FBC">
        <w:rPr>
          <w:sz w:val="20"/>
          <w:szCs w:val="20"/>
        </w:rPr>
        <w:t>законодательством Российской Федерации порядке.</w:t>
      </w:r>
    </w:p>
    <w:p w14:paraId="5ADEBE41" w14:textId="77777777" w:rsidR="001A55E1" w:rsidRDefault="001A55E1" w:rsidP="00CA41B2">
      <w:pPr>
        <w:jc w:val="center"/>
        <w:rPr>
          <w:b/>
          <w:sz w:val="20"/>
          <w:szCs w:val="20"/>
        </w:rPr>
      </w:pPr>
    </w:p>
    <w:p w14:paraId="66D753B8" w14:textId="2BEBA4EA" w:rsidR="00CA41B2" w:rsidRPr="0076407E" w:rsidRDefault="00CA41B2" w:rsidP="00CA41B2">
      <w:pPr>
        <w:jc w:val="center"/>
        <w:rPr>
          <w:b/>
          <w:sz w:val="20"/>
          <w:szCs w:val="20"/>
        </w:rPr>
      </w:pPr>
      <w:r w:rsidRPr="0076407E">
        <w:rPr>
          <w:b/>
          <w:sz w:val="20"/>
          <w:szCs w:val="20"/>
        </w:rPr>
        <w:lastRenderedPageBreak/>
        <w:t>10. ПРОЧИЕ УСЛОВИЯ</w:t>
      </w:r>
    </w:p>
    <w:p w14:paraId="608E3DAF" w14:textId="052AAC60" w:rsidR="00F91EF0" w:rsidRPr="0076407E" w:rsidRDefault="00F91EF0" w:rsidP="00F91EF0">
      <w:pPr>
        <w:jc w:val="both"/>
        <w:rPr>
          <w:sz w:val="20"/>
          <w:szCs w:val="20"/>
        </w:rPr>
      </w:pPr>
      <w:r w:rsidRPr="0076407E">
        <w:rPr>
          <w:sz w:val="20"/>
          <w:szCs w:val="20"/>
        </w:rPr>
        <w:t>10.1. Настоящий Договор составлен в 2 (двух) экземплярах</w:t>
      </w:r>
      <w:r w:rsidR="00050A72" w:rsidRPr="0076407E">
        <w:rPr>
          <w:sz w:val="20"/>
          <w:szCs w:val="20"/>
        </w:rPr>
        <w:t xml:space="preserve"> на русском языке</w:t>
      </w:r>
      <w:r w:rsidRPr="0076407E">
        <w:rPr>
          <w:sz w:val="20"/>
          <w:szCs w:val="20"/>
        </w:rPr>
        <w:t>, по одному для каждой из Сторон, имеющих одинаковую юридическую силу.</w:t>
      </w:r>
    </w:p>
    <w:p w14:paraId="4A43B8F5" w14:textId="46D4A832" w:rsidR="00F91EF0" w:rsidRPr="0076407E" w:rsidRDefault="00F91EF0" w:rsidP="00F91EF0">
      <w:pPr>
        <w:jc w:val="both"/>
        <w:rPr>
          <w:sz w:val="20"/>
          <w:szCs w:val="20"/>
        </w:rPr>
      </w:pPr>
      <w:r w:rsidRPr="0076407E">
        <w:rPr>
          <w:sz w:val="20"/>
          <w:szCs w:val="20"/>
        </w:rPr>
        <w:t>10.2. Подписание Сторонами настоящего Договора аннулирует все заключенные ранее между Сторонами договоры, имеющие такой же предмет, что и предмет настоящего Договора.</w:t>
      </w:r>
    </w:p>
    <w:p w14:paraId="27396748" w14:textId="4D36E737" w:rsidR="00F91EF0" w:rsidRPr="0076407E" w:rsidRDefault="00F91EF0" w:rsidP="00F91EF0">
      <w:pPr>
        <w:jc w:val="both"/>
        <w:rPr>
          <w:sz w:val="20"/>
          <w:szCs w:val="20"/>
        </w:rPr>
      </w:pPr>
      <w:r w:rsidRPr="0076407E">
        <w:rPr>
          <w:sz w:val="20"/>
          <w:szCs w:val="20"/>
        </w:rPr>
        <w:t>10.3. Все изменения и дополнения к настоящему Договору считаются действительными, если они совершены в письменной форме и подписаны уполномоченными представителями Сторон.</w:t>
      </w:r>
    </w:p>
    <w:p w14:paraId="57754E25" w14:textId="2AF80D25" w:rsidR="00F91EF0" w:rsidRPr="0076407E" w:rsidRDefault="00AC210F" w:rsidP="00F91EF0">
      <w:pPr>
        <w:jc w:val="both"/>
        <w:rPr>
          <w:sz w:val="20"/>
          <w:szCs w:val="20"/>
        </w:rPr>
      </w:pPr>
      <w:r w:rsidRPr="0076407E">
        <w:rPr>
          <w:sz w:val="20"/>
          <w:szCs w:val="20"/>
        </w:rPr>
        <w:t xml:space="preserve">10.4. Стороны договорились, что для них, а также для любых третьих лиц, копии </w:t>
      </w:r>
      <w:r w:rsidR="00B77689" w:rsidRPr="0076407E">
        <w:rPr>
          <w:sz w:val="20"/>
          <w:szCs w:val="20"/>
        </w:rPr>
        <w:t xml:space="preserve">настоящего </w:t>
      </w:r>
      <w:r w:rsidRPr="0076407E">
        <w:rPr>
          <w:sz w:val="20"/>
          <w:szCs w:val="20"/>
        </w:rPr>
        <w:t>Договора, дополнительные соглашения</w:t>
      </w:r>
      <w:r w:rsidR="00662D55" w:rsidRPr="0076407E">
        <w:rPr>
          <w:sz w:val="20"/>
          <w:szCs w:val="20"/>
        </w:rPr>
        <w:t xml:space="preserve"> и</w:t>
      </w:r>
      <w:r w:rsidRPr="0076407E">
        <w:rPr>
          <w:sz w:val="20"/>
          <w:szCs w:val="20"/>
        </w:rPr>
        <w:t xml:space="preserve"> приложения</w:t>
      </w:r>
      <w:r w:rsidR="00662D55" w:rsidRPr="0076407E">
        <w:rPr>
          <w:sz w:val="20"/>
          <w:szCs w:val="20"/>
        </w:rPr>
        <w:t xml:space="preserve"> к нему</w:t>
      </w:r>
      <w:r w:rsidRPr="0076407E">
        <w:rPr>
          <w:sz w:val="20"/>
          <w:szCs w:val="20"/>
        </w:rPr>
        <w:t xml:space="preserve">, </w:t>
      </w:r>
      <w:r w:rsidR="00662D55" w:rsidRPr="0076407E">
        <w:rPr>
          <w:sz w:val="20"/>
          <w:szCs w:val="20"/>
        </w:rPr>
        <w:t xml:space="preserve">а также </w:t>
      </w:r>
      <w:r w:rsidRPr="0076407E">
        <w:rPr>
          <w:sz w:val="20"/>
          <w:szCs w:val="20"/>
        </w:rPr>
        <w:t>счета, счета-фактуры, УПД, заявки и а</w:t>
      </w:r>
      <w:r w:rsidR="00662D55" w:rsidRPr="0076407E">
        <w:rPr>
          <w:sz w:val="20"/>
          <w:szCs w:val="20"/>
        </w:rPr>
        <w:t>кты</w:t>
      </w:r>
      <w:r w:rsidRPr="0076407E">
        <w:rPr>
          <w:sz w:val="20"/>
          <w:szCs w:val="20"/>
        </w:rPr>
        <w:t xml:space="preserve">, полученные по средствам факсимильной, электронной связи </w:t>
      </w:r>
      <w:r w:rsidR="00B77689" w:rsidRPr="0076407E">
        <w:rPr>
          <w:sz w:val="20"/>
          <w:szCs w:val="20"/>
        </w:rPr>
        <w:t xml:space="preserve">или иными доступными средствами связи, </w:t>
      </w:r>
      <w:r w:rsidRPr="0076407E">
        <w:rPr>
          <w:sz w:val="20"/>
          <w:szCs w:val="20"/>
        </w:rPr>
        <w:t>с подписями уполномоченных лиц</w:t>
      </w:r>
      <w:r w:rsidR="00B77689" w:rsidRPr="0076407E">
        <w:rPr>
          <w:sz w:val="20"/>
          <w:szCs w:val="20"/>
        </w:rPr>
        <w:t>,</w:t>
      </w:r>
      <w:r w:rsidRPr="0076407E">
        <w:rPr>
          <w:sz w:val="20"/>
          <w:szCs w:val="20"/>
        </w:rPr>
        <w:t xml:space="preserve"> являются законным доказательством заключения и исполнения </w:t>
      </w:r>
      <w:r w:rsidR="00662D55" w:rsidRPr="0076407E">
        <w:rPr>
          <w:sz w:val="20"/>
          <w:szCs w:val="20"/>
        </w:rPr>
        <w:t xml:space="preserve">сделки </w:t>
      </w:r>
      <w:r w:rsidRPr="0076407E">
        <w:rPr>
          <w:sz w:val="20"/>
          <w:szCs w:val="20"/>
        </w:rPr>
        <w:t>до момента получения/предоставления оригиналов</w:t>
      </w:r>
      <w:r w:rsidR="00662D55" w:rsidRPr="0076407E">
        <w:rPr>
          <w:sz w:val="20"/>
          <w:szCs w:val="20"/>
        </w:rPr>
        <w:t xml:space="preserve"> указанных документов.</w:t>
      </w:r>
    </w:p>
    <w:p w14:paraId="06DDD22A" w14:textId="1EEB2D81" w:rsidR="00885F7E" w:rsidRPr="0076407E" w:rsidRDefault="00885F7E" w:rsidP="00CA41B2">
      <w:pPr>
        <w:jc w:val="center"/>
        <w:rPr>
          <w:b/>
          <w:sz w:val="20"/>
          <w:szCs w:val="20"/>
        </w:rPr>
      </w:pPr>
      <w:r w:rsidRPr="0076407E">
        <w:rPr>
          <w:b/>
          <w:sz w:val="20"/>
          <w:szCs w:val="20"/>
        </w:rPr>
        <w:t>11. КОНФИДЕНЦИАЛЬНОСТЬ</w:t>
      </w:r>
    </w:p>
    <w:p w14:paraId="35DFA4A3" w14:textId="2D657447" w:rsidR="009D6E94" w:rsidRPr="0076407E" w:rsidRDefault="009D6E94" w:rsidP="00F91EF0">
      <w:pPr>
        <w:jc w:val="both"/>
        <w:rPr>
          <w:sz w:val="20"/>
          <w:szCs w:val="20"/>
        </w:rPr>
      </w:pPr>
      <w:r w:rsidRPr="0076407E">
        <w:rPr>
          <w:sz w:val="20"/>
          <w:szCs w:val="20"/>
        </w:rPr>
        <w:t>11.1. Условия настоящего Договора, дополнительных соглашений</w:t>
      </w:r>
      <w:r w:rsidR="00050A72" w:rsidRPr="0076407E">
        <w:rPr>
          <w:sz w:val="20"/>
          <w:szCs w:val="20"/>
        </w:rPr>
        <w:t>, приложений</w:t>
      </w:r>
      <w:r w:rsidRPr="0076407E">
        <w:rPr>
          <w:sz w:val="20"/>
          <w:szCs w:val="20"/>
        </w:rPr>
        <w:t xml:space="preserve"> к нему и иная информация, полученная сторонами в соответствии с </w:t>
      </w:r>
      <w:r w:rsidR="00050A72" w:rsidRPr="0076407E">
        <w:rPr>
          <w:sz w:val="20"/>
          <w:szCs w:val="20"/>
        </w:rPr>
        <w:t>настоящим Д</w:t>
      </w:r>
      <w:r w:rsidRPr="0076407E">
        <w:rPr>
          <w:sz w:val="20"/>
          <w:szCs w:val="20"/>
        </w:rPr>
        <w:t>оговором, конфиденциальны и не подлежат разглашению.</w:t>
      </w:r>
      <w:r w:rsidR="00F91EF0" w:rsidRPr="0076407E">
        <w:rPr>
          <w:sz w:val="20"/>
          <w:szCs w:val="20"/>
        </w:rPr>
        <w:t xml:space="preserve"> Стороны </w:t>
      </w:r>
      <w:r w:rsidR="00AC210F" w:rsidRPr="0076407E">
        <w:rPr>
          <w:sz w:val="20"/>
          <w:szCs w:val="20"/>
        </w:rPr>
        <w:t>обязуются п</w:t>
      </w:r>
      <w:r w:rsidR="00F91EF0" w:rsidRPr="0076407E">
        <w:rPr>
          <w:sz w:val="20"/>
          <w:szCs w:val="20"/>
        </w:rPr>
        <w:t xml:space="preserve">ринимать все необходимые меры против разглашения </w:t>
      </w:r>
      <w:r w:rsidR="00050A72" w:rsidRPr="0076407E">
        <w:rPr>
          <w:sz w:val="20"/>
          <w:szCs w:val="20"/>
        </w:rPr>
        <w:t xml:space="preserve">информации </w:t>
      </w:r>
      <w:r w:rsidR="00F91EF0" w:rsidRPr="0076407E">
        <w:rPr>
          <w:sz w:val="20"/>
          <w:szCs w:val="20"/>
        </w:rPr>
        <w:t>третьим лицам</w:t>
      </w:r>
      <w:r w:rsidR="00AC210F" w:rsidRPr="0076407E">
        <w:rPr>
          <w:sz w:val="20"/>
          <w:szCs w:val="20"/>
        </w:rPr>
        <w:t xml:space="preserve">, а также </w:t>
      </w:r>
      <w:r w:rsidR="00F91EF0" w:rsidRPr="0076407E">
        <w:rPr>
          <w:sz w:val="20"/>
          <w:szCs w:val="20"/>
        </w:rPr>
        <w:t>охранять коммерческие интересы друг друга, соблюдать нейтральность, не разглашать информацию, касающ</w:t>
      </w:r>
      <w:r w:rsidR="00050A72" w:rsidRPr="0076407E">
        <w:rPr>
          <w:sz w:val="20"/>
          <w:szCs w:val="20"/>
        </w:rPr>
        <w:t xml:space="preserve">уюся </w:t>
      </w:r>
      <w:r w:rsidR="00F91EF0" w:rsidRPr="0076407E">
        <w:rPr>
          <w:sz w:val="20"/>
          <w:szCs w:val="20"/>
        </w:rPr>
        <w:t>клиентов друг друга. Информация может доводиться до сведения третьих лиц только в случае привлечения их к деятельности, требующей знания такой информации и только в объеме, необходимом для выполнения соответствующих целей и задач.</w:t>
      </w:r>
    </w:p>
    <w:p w14:paraId="045A5E75" w14:textId="2D6D08DF" w:rsidR="00177E69" w:rsidRPr="0076407E" w:rsidRDefault="009D6E94" w:rsidP="008217EE">
      <w:pPr>
        <w:jc w:val="both"/>
        <w:rPr>
          <w:sz w:val="20"/>
          <w:szCs w:val="20"/>
        </w:rPr>
      </w:pPr>
      <w:r w:rsidRPr="0076407E">
        <w:rPr>
          <w:sz w:val="20"/>
          <w:szCs w:val="20"/>
        </w:rPr>
        <w:t xml:space="preserve">11.2. 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3 </w:t>
      </w:r>
      <w:r w:rsidR="00F91EF0" w:rsidRPr="0076407E">
        <w:rPr>
          <w:sz w:val="20"/>
          <w:szCs w:val="20"/>
        </w:rPr>
        <w:t xml:space="preserve">(трех) </w:t>
      </w:r>
      <w:r w:rsidRPr="0076407E">
        <w:rPr>
          <w:sz w:val="20"/>
          <w:szCs w:val="20"/>
        </w:rPr>
        <w:t>лет по истечении срока его действия.</w:t>
      </w:r>
    </w:p>
    <w:p w14:paraId="19E65877" w14:textId="1D2DAC4E" w:rsidR="00177E69" w:rsidRPr="0076407E" w:rsidRDefault="00A446D9" w:rsidP="005403AD">
      <w:pPr>
        <w:pStyle w:val="a7"/>
        <w:spacing w:after="0"/>
        <w:jc w:val="center"/>
        <w:rPr>
          <w:sz w:val="20"/>
          <w:szCs w:val="20"/>
        </w:rPr>
      </w:pPr>
      <w:r w:rsidRPr="0076407E">
        <w:rPr>
          <w:b/>
          <w:bCs/>
          <w:sz w:val="20"/>
          <w:szCs w:val="20"/>
        </w:rPr>
        <w:t>1</w:t>
      </w:r>
      <w:r w:rsidR="00885F7E" w:rsidRPr="0076407E">
        <w:rPr>
          <w:b/>
          <w:bCs/>
          <w:sz w:val="20"/>
          <w:szCs w:val="20"/>
        </w:rPr>
        <w:t>2</w:t>
      </w:r>
      <w:r w:rsidR="00177E69" w:rsidRPr="0076407E">
        <w:rPr>
          <w:b/>
          <w:bCs/>
          <w:sz w:val="20"/>
          <w:szCs w:val="20"/>
        </w:rPr>
        <w:t>. ЮРИДИЧЕСКИЕ АДРЕСА И РЕКВИЗИТЫ</w:t>
      </w:r>
    </w:p>
    <w:p w14:paraId="34DC9C48" w14:textId="77777777" w:rsidR="00177E69" w:rsidRPr="0076407E" w:rsidRDefault="00177E69" w:rsidP="004725DD">
      <w:pPr>
        <w:jc w:val="center"/>
        <w:rPr>
          <w:sz w:val="20"/>
          <w:szCs w:val="20"/>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645"/>
        <w:gridCol w:w="75"/>
        <w:gridCol w:w="3149"/>
      </w:tblGrid>
      <w:tr w:rsidR="00177E69" w:rsidRPr="0076407E" w14:paraId="71EB71C0" w14:textId="77777777" w:rsidTr="00B47BC7">
        <w:tc>
          <w:tcPr>
            <w:tcW w:w="2943" w:type="dxa"/>
            <w:tcBorders>
              <w:top w:val="single" w:sz="4" w:space="0" w:color="FFFFFF"/>
              <w:left w:val="single" w:sz="4" w:space="0" w:color="FFFFFF"/>
              <w:bottom w:val="dotted" w:sz="4" w:space="0" w:color="000000"/>
              <w:right w:val="single" w:sz="4" w:space="0" w:color="FFFFFF"/>
            </w:tcBorders>
            <w:shd w:val="clear" w:color="auto" w:fill="auto"/>
          </w:tcPr>
          <w:p w14:paraId="0E6441D6" w14:textId="1A7DA0D5" w:rsidR="00177E69" w:rsidRPr="0076407E" w:rsidRDefault="005E5656" w:rsidP="0071534E">
            <w:pPr>
              <w:rPr>
                <w:b/>
                <w:sz w:val="20"/>
                <w:szCs w:val="20"/>
              </w:rPr>
            </w:pPr>
            <w:r w:rsidRPr="0076407E">
              <w:rPr>
                <w:b/>
                <w:sz w:val="20"/>
                <w:szCs w:val="20"/>
              </w:rPr>
              <w:t>Исполнитель</w:t>
            </w:r>
          </w:p>
        </w:tc>
        <w:tc>
          <w:tcPr>
            <w:tcW w:w="6869" w:type="dxa"/>
            <w:gridSpan w:val="3"/>
            <w:tcBorders>
              <w:top w:val="single" w:sz="4" w:space="0" w:color="FFFFFF"/>
              <w:left w:val="single" w:sz="4" w:space="0" w:color="FFFFFF"/>
              <w:bottom w:val="dotted" w:sz="4" w:space="0" w:color="000000"/>
              <w:right w:val="single" w:sz="4" w:space="0" w:color="FFFFFF"/>
            </w:tcBorders>
            <w:shd w:val="clear" w:color="auto" w:fill="auto"/>
          </w:tcPr>
          <w:p w14:paraId="373E73C1" w14:textId="77777777" w:rsidR="00177E69" w:rsidRPr="0076407E" w:rsidRDefault="00177E69" w:rsidP="0071534E">
            <w:pPr>
              <w:rPr>
                <w:b/>
                <w:sz w:val="20"/>
                <w:szCs w:val="20"/>
              </w:rPr>
            </w:pPr>
            <w:r w:rsidRPr="0076407E">
              <w:rPr>
                <w:b/>
                <w:sz w:val="20"/>
                <w:szCs w:val="20"/>
              </w:rPr>
              <w:t>ООО «Грузовое агентство «Аэротранзит»</w:t>
            </w:r>
          </w:p>
        </w:tc>
      </w:tr>
      <w:tr w:rsidR="00177E69" w:rsidRPr="0076407E" w14:paraId="05CEC2B6"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7077CD41" w14:textId="77777777" w:rsidR="00177E69" w:rsidRPr="0076407E" w:rsidRDefault="00177E69" w:rsidP="0071534E">
            <w:pPr>
              <w:rPr>
                <w:b/>
                <w:sz w:val="20"/>
                <w:szCs w:val="20"/>
              </w:rPr>
            </w:pPr>
            <w:r w:rsidRPr="0076407E">
              <w:rPr>
                <w:b/>
                <w:sz w:val="20"/>
                <w:szCs w:val="20"/>
              </w:rPr>
              <w:t>Юридический адрес</w:t>
            </w:r>
          </w:p>
        </w:tc>
        <w:tc>
          <w:tcPr>
            <w:tcW w:w="6869" w:type="dxa"/>
            <w:gridSpan w:val="3"/>
            <w:tcBorders>
              <w:top w:val="dotted" w:sz="4" w:space="0" w:color="000000"/>
              <w:left w:val="single" w:sz="4" w:space="0" w:color="FFFFFF"/>
              <w:bottom w:val="dotted" w:sz="4" w:space="0" w:color="000000"/>
              <w:right w:val="single" w:sz="4" w:space="0" w:color="FFFFFF"/>
            </w:tcBorders>
          </w:tcPr>
          <w:p w14:paraId="3F0A3637" w14:textId="746A8DBA" w:rsidR="00177E69" w:rsidRPr="0076407E" w:rsidRDefault="00177E69" w:rsidP="00CF667E">
            <w:pPr>
              <w:rPr>
                <w:sz w:val="20"/>
                <w:szCs w:val="20"/>
              </w:rPr>
            </w:pPr>
            <w:r w:rsidRPr="0076407E">
              <w:rPr>
                <w:sz w:val="20"/>
                <w:szCs w:val="20"/>
              </w:rPr>
              <w:t xml:space="preserve">141730, Россия, Московская область, город Лобня, </w:t>
            </w:r>
            <w:r w:rsidR="00CF667E" w:rsidRPr="0076407E">
              <w:rPr>
                <w:sz w:val="20"/>
                <w:szCs w:val="20"/>
              </w:rPr>
              <w:t>ул</w:t>
            </w:r>
            <w:r w:rsidR="008D5C27" w:rsidRPr="0076407E">
              <w:rPr>
                <w:sz w:val="20"/>
                <w:szCs w:val="20"/>
              </w:rPr>
              <w:t>.</w:t>
            </w:r>
            <w:r w:rsidR="00CF667E" w:rsidRPr="0076407E">
              <w:rPr>
                <w:sz w:val="20"/>
                <w:szCs w:val="20"/>
              </w:rPr>
              <w:t xml:space="preserve"> Силикатная, д. 4, корп. 1, кв. 2</w:t>
            </w:r>
          </w:p>
        </w:tc>
      </w:tr>
      <w:tr w:rsidR="00177E69" w:rsidRPr="0076407E" w14:paraId="5C9EBB93"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681074B7" w14:textId="77777777" w:rsidR="00177E69" w:rsidRPr="0076407E" w:rsidRDefault="00177E69" w:rsidP="0071534E">
            <w:pPr>
              <w:rPr>
                <w:b/>
                <w:sz w:val="20"/>
                <w:szCs w:val="20"/>
              </w:rPr>
            </w:pPr>
            <w:r w:rsidRPr="0076407E">
              <w:rPr>
                <w:b/>
                <w:sz w:val="20"/>
                <w:szCs w:val="20"/>
              </w:rPr>
              <w:t>Почтовый адрес</w:t>
            </w:r>
          </w:p>
        </w:tc>
        <w:tc>
          <w:tcPr>
            <w:tcW w:w="6869" w:type="dxa"/>
            <w:gridSpan w:val="3"/>
            <w:tcBorders>
              <w:top w:val="dotted" w:sz="4" w:space="0" w:color="000000"/>
              <w:left w:val="single" w:sz="4" w:space="0" w:color="FFFFFF"/>
              <w:bottom w:val="dotted" w:sz="4" w:space="0" w:color="000000"/>
              <w:right w:val="single" w:sz="4" w:space="0" w:color="FFFFFF"/>
            </w:tcBorders>
          </w:tcPr>
          <w:p w14:paraId="5A5A7DF3" w14:textId="77777777" w:rsidR="00177E69" w:rsidRPr="0076407E" w:rsidRDefault="00177E69" w:rsidP="0071534E">
            <w:pPr>
              <w:rPr>
                <w:sz w:val="20"/>
                <w:szCs w:val="20"/>
              </w:rPr>
            </w:pPr>
            <w:r w:rsidRPr="0076407E">
              <w:rPr>
                <w:sz w:val="20"/>
                <w:szCs w:val="20"/>
              </w:rPr>
              <w:t>141426, Россия, Московская область, Химкинский район, аэропорт Шереметьево-1, абонентский ящик 115</w:t>
            </w:r>
          </w:p>
        </w:tc>
      </w:tr>
      <w:tr w:rsidR="00177E69" w:rsidRPr="0076407E" w14:paraId="30C88452"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508EF09C" w14:textId="77777777" w:rsidR="00177E69" w:rsidRPr="0076407E" w:rsidRDefault="00177E69" w:rsidP="0071534E">
            <w:pPr>
              <w:rPr>
                <w:b/>
                <w:sz w:val="20"/>
                <w:szCs w:val="20"/>
              </w:rPr>
            </w:pPr>
            <w:r w:rsidRPr="0076407E">
              <w:rPr>
                <w:b/>
                <w:sz w:val="20"/>
                <w:szCs w:val="20"/>
              </w:rPr>
              <w:t>Телефон/факс</w:t>
            </w:r>
          </w:p>
        </w:tc>
        <w:tc>
          <w:tcPr>
            <w:tcW w:w="6869" w:type="dxa"/>
            <w:gridSpan w:val="3"/>
            <w:tcBorders>
              <w:top w:val="dotted" w:sz="4" w:space="0" w:color="000000"/>
              <w:left w:val="single" w:sz="4" w:space="0" w:color="FFFFFF"/>
              <w:bottom w:val="dotted" w:sz="4" w:space="0" w:color="000000"/>
              <w:right w:val="single" w:sz="4" w:space="0" w:color="FFFFFF"/>
            </w:tcBorders>
          </w:tcPr>
          <w:p w14:paraId="16B17454" w14:textId="77777777" w:rsidR="00177E69" w:rsidRPr="0076407E" w:rsidRDefault="00177E69" w:rsidP="001D2F1C">
            <w:pPr>
              <w:rPr>
                <w:sz w:val="20"/>
                <w:szCs w:val="20"/>
              </w:rPr>
            </w:pPr>
            <w:r w:rsidRPr="0076407E">
              <w:rPr>
                <w:sz w:val="20"/>
                <w:szCs w:val="20"/>
              </w:rPr>
              <w:t>(495) 730-11-</w:t>
            </w:r>
            <w:r w:rsidR="001D2F1C" w:rsidRPr="0076407E">
              <w:rPr>
                <w:sz w:val="20"/>
                <w:szCs w:val="20"/>
              </w:rPr>
              <w:t>17</w:t>
            </w:r>
            <w:r w:rsidRPr="0076407E">
              <w:rPr>
                <w:sz w:val="20"/>
                <w:szCs w:val="20"/>
              </w:rPr>
              <w:t xml:space="preserve"> </w:t>
            </w:r>
          </w:p>
        </w:tc>
      </w:tr>
      <w:tr w:rsidR="00177E69" w:rsidRPr="0076407E" w14:paraId="47352DFC"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17891469" w14:textId="77777777" w:rsidR="00177E69" w:rsidRPr="0076407E" w:rsidRDefault="00177E69" w:rsidP="0071534E">
            <w:pPr>
              <w:rPr>
                <w:b/>
                <w:sz w:val="20"/>
                <w:szCs w:val="20"/>
                <w:lang w:val="en-US"/>
              </w:rPr>
            </w:pPr>
            <w:r w:rsidRPr="0076407E">
              <w:rPr>
                <w:b/>
                <w:sz w:val="20"/>
                <w:szCs w:val="20"/>
                <w:lang w:val="en-US"/>
              </w:rPr>
              <w:t>e-mail</w:t>
            </w:r>
          </w:p>
        </w:tc>
        <w:tc>
          <w:tcPr>
            <w:tcW w:w="6869" w:type="dxa"/>
            <w:gridSpan w:val="3"/>
            <w:tcBorders>
              <w:top w:val="dotted" w:sz="4" w:space="0" w:color="000000"/>
              <w:left w:val="single" w:sz="4" w:space="0" w:color="FFFFFF"/>
              <w:bottom w:val="dotted" w:sz="4" w:space="0" w:color="000000"/>
              <w:right w:val="single" w:sz="4" w:space="0" w:color="FFFFFF"/>
            </w:tcBorders>
          </w:tcPr>
          <w:p w14:paraId="00E0B2BA" w14:textId="77777777" w:rsidR="00177E69" w:rsidRPr="0076407E" w:rsidRDefault="00CA4096" w:rsidP="0071534E">
            <w:pPr>
              <w:rPr>
                <w:sz w:val="20"/>
                <w:szCs w:val="20"/>
                <w:lang w:val="en-US"/>
              </w:rPr>
            </w:pPr>
            <w:hyperlink r:id="rId9" w:history="1">
              <w:r w:rsidR="00177E69" w:rsidRPr="0076407E">
                <w:rPr>
                  <w:rStyle w:val="ac"/>
                  <w:sz w:val="20"/>
                  <w:szCs w:val="20"/>
                  <w:lang w:val="en-US"/>
                </w:rPr>
                <w:t>info@aerotranzit.ru</w:t>
              </w:r>
            </w:hyperlink>
          </w:p>
        </w:tc>
      </w:tr>
      <w:tr w:rsidR="00177E69" w:rsidRPr="0076407E" w14:paraId="1D99A04B"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5E320106" w14:textId="77777777" w:rsidR="00177E69" w:rsidRPr="0076407E" w:rsidRDefault="00177E69" w:rsidP="0071534E">
            <w:pPr>
              <w:rPr>
                <w:b/>
                <w:sz w:val="20"/>
                <w:szCs w:val="20"/>
              </w:rPr>
            </w:pPr>
            <w:r w:rsidRPr="0076407E">
              <w:rPr>
                <w:b/>
                <w:sz w:val="20"/>
                <w:szCs w:val="20"/>
              </w:rPr>
              <w:t>Банк</w:t>
            </w:r>
          </w:p>
        </w:tc>
        <w:tc>
          <w:tcPr>
            <w:tcW w:w="6869" w:type="dxa"/>
            <w:gridSpan w:val="3"/>
            <w:tcBorders>
              <w:top w:val="dotted" w:sz="4" w:space="0" w:color="000000"/>
              <w:left w:val="single" w:sz="4" w:space="0" w:color="FFFFFF"/>
              <w:bottom w:val="dotted" w:sz="4" w:space="0" w:color="000000"/>
              <w:right w:val="single" w:sz="4" w:space="0" w:color="FFFFFF"/>
            </w:tcBorders>
          </w:tcPr>
          <w:p w14:paraId="3F5E3EBD" w14:textId="2C999A29" w:rsidR="00177E69" w:rsidRPr="0076407E" w:rsidRDefault="003B03CB" w:rsidP="008D5C27">
            <w:pPr>
              <w:ind w:right="-144"/>
              <w:rPr>
                <w:sz w:val="20"/>
                <w:szCs w:val="20"/>
              </w:rPr>
            </w:pPr>
            <w:r w:rsidRPr="003B03CB">
              <w:rPr>
                <w:sz w:val="20"/>
                <w:szCs w:val="20"/>
              </w:rPr>
              <w:t>АО "ТБанк"</w:t>
            </w:r>
            <w:r w:rsidR="00EF6D4D" w:rsidRPr="0076407E">
              <w:rPr>
                <w:sz w:val="20"/>
                <w:szCs w:val="20"/>
              </w:rPr>
              <w:t>, г. Москва</w:t>
            </w:r>
          </w:p>
        </w:tc>
      </w:tr>
      <w:tr w:rsidR="00177E69" w:rsidRPr="0076407E" w14:paraId="7BB196D3"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29A7299A" w14:textId="77777777" w:rsidR="00177E69" w:rsidRPr="0076407E" w:rsidRDefault="00177E69" w:rsidP="0071534E">
            <w:pPr>
              <w:rPr>
                <w:b/>
                <w:sz w:val="20"/>
                <w:szCs w:val="20"/>
              </w:rPr>
            </w:pPr>
            <w:r w:rsidRPr="0076407E">
              <w:rPr>
                <w:b/>
                <w:sz w:val="20"/>
                <w:szCs w:val="20"/>
              </w:rPr>
              <w:t>БИК</w:t>
            </w:r>
          </w:p>
        </w:tc>
        <w:tc>
          <w:tcPr>
            <w:tcW w:w="6869" w:type="dxa"/>
            <w:gridSpan w:val="3"/>
            <w:tcBorders>
              <w:top w:val="dotted" w:sz="4" w:space="0" w:color="000000"/>
              <w:left w:val="single" w:sz="4" w:space="0" w:color="FFFFFF"/>
              <w:bottom w:val="dotted" w:sz="4" w:space="0" w:color="000000"/>
              <w:right w:val="single" w:sz="4" w:space="0" w:color="FFFFFF"/>
            </w:tcBorders>
          </w:tcPr>
          <w:p w14:paraId="0CF3AFF2" w14:textId="3882980C" w:rsidR="00177E69" w:rsidRPr="0076407E" w:rsidRDefault="003B03CB" w:rsidP="004178A9">
            <w:pPr>
              <w:rPr>
                <w:sz w:val="20"/>
                <w:szCs w:val="20"/>
              </w:rPr>
            </w:pPr>
            <w:r w:rsidRPr="003B03CB">
              <w:rPr>
                <w:sz w:val="20"/>
                <w:szCs w:val="20"/>
              </w:rPr>
              <w:t>044525974</w:t>
            </w:r>
          </w:p>
        </w:tc>
      </w:tr>
      <w:tr w:rsidR="00177E69" w:rsidRPr="0076407E" w14:paraId="58AB1136"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66F41A88" w14:textId="77777777" w:rsidR="00177E69" w:rsidRPr="0076407E" w:rsidRDefault="00177E69" w:rsidP="0071534E">
            <w:pPr>
              <w:rPr>
                <w:b/>
                <w:sz w:val="20"/>
                <w:szCs w:val="20"/>
              </w:rPr>
            </w:pPr>
            <w:r w:rsidRPr="0076407E">
              <w:rPr>
                <w:b/>
                <w:sz w:val="20"/>
                <w:szCs w:val="20"/>
              </w:rPr>
              <w:t>Р/С</w:t>
            </w:r>
          </w:p>
        </w:tc>
        <w:tc>
          <w:tcPr>
            <w:tcW w:w="6869" w:type="dxa"/>
            <w:gridSpan w:val="3"/>
            <w:tcBorders>
              <w:top w:val="dotted" w:sz="4" w:space="0" w:color="000000"/>
              <w:left w:val="single" w:sz="4" w:space="0" w:color="FFFFFF"/>
              <w:bottom w:val="dotted" w:sz="4" w:space="0" w:color="000000"/>
              <w:right w:val="single" w:sz="4" w:space="0" w:color="FFFFFF"/>
            </w:tcBorders>
          </w:tcPr>
          <w:p w14:paraId="3DAAB33D" w14:textId="180E5A11" w:rsidR="00177E69" w:rsidRPr="0076407E" w:rsidRDefault="003B03CB" w:rsidP="0071534E">
            <w:pPr>
              <w:rPr>
                <w:sz w:val="20"/>
                <w:szCs w:val="20"/>
              </w:rPr>
            </w:pPr>
            <w:r w:rsidRPr="003B03CB">
              <w:rPr>
                <w:sz w:val="20"/>
                <w:szCs w:val="20"/>
              </w:rPr>
              <w:t>40702810410001090867</w:t>
            </w:r>
            <w:bookmarkStart w:id="0" w:name="_GoBack"/>
            <w:bookmarkEnd w:id="0"/>
          </w:p>
        </w:tc>
      </w:tr>
      <w:tr w:rsidR="00177E69" w:rsidRPr="0076407E" w14:paraId="660365A6"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35C02D98" w14:textId="77777777" w:rsidR="00177E69" w:rsidRPr="0076407E" w:rsidRDefault="00177E69" w:rsidP="0071534E">
            <w:pPr>
              <w:rPr>
                <w:b/>
                <w:sz w:val="20"/>
                <w:szCs w:val="20"/>
              </w:rPr>
            </w:pPr>
            <w:r w:rsidRPr="0076407E">
              <w:rPr>
                <w:b/>
                <w:sz w:val="20"/>
                <w:szCs w:val="20"/>
              </w:rPr>
              <w:t>К/С</w:t>
            </w:r>
          </w:p>
        </w:tc>
        <w:tc>
          <w:tcPr>
            <w:tcW w:w="6869" w:type="dxa"/>
            <w:gridSpan w:val="3"/>
            <w:tcBorders>
              <w:top w:val="dotted" w:sz="4" w:space="0" w:color="000000"/>
              <w:left w:val="single" w:sz="4" w:space="0" w:color="FFFFFF"/>
              <w:bottom w:val="dotted" w:sz="4" w:space="0" w:color="000000"/>
              <w:right w:val="single" w:sz="4" w:space="0" w:color="FFFFFF"/>
            </w:tcBorders>
          </w:tcPr>
          <w:p w14:paraId="28A1E60E" w14:textId="5E787FEC" w:rsidR="00177E69" w:rsidRPr="0076407E" w:rsidRDefault="003B03CB" w:rsidP="004178A9">
            <w:pPr>
              <w:rPr>
                <w:sz w:val="20"/>
                <w:szCs w:val="20"/>
              </w:rPr>
            </w:pPr>
            <w:r w:rsidRPr="003B03CB">
              <w:rPr>
                <w:sz w:val="20"/>
                <w:szCs w:val="20"/>
              </w:rPr>
              <w:t>30101810145250000974</w:t>
            </w:r>
          </w:p>
        </w:tc>
      </w:tr>
      <w:tr w:rsidR="00177E69" w:rsidRPr="0076407E" w14:paraId="3FCCDE6C"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2B5F84D8" w14:textId="77777777" w:rsidR="00177E69" w:rsidRPr="0076407E" w:rsidRDefault="00177E69" w:rsidP="0071534E">
            <w:pPr>
              <w:rPr>
                <w:b/>
                <w:sz w:val="20"/>
                <w:szCs w:val="20"/>
              </w:rPr>
            </w:pPr>
            <w:r w:rsidRPr="0076407E">
              <w:rPr>
                <w:b/>
                <w:sz w:val="20"/>
                <w:szCs w:val="20"/>
              </w:rPr>
              <w:t>ИНН</w:t>
            </w:r>
          </w:p>
        </w:tc>
        <w:tc>
          <w:tcPr>
            <w:tcW w:w="6869" w:type="dxa"/>
            <w:gridSpan w:val="3"/>
            <w:tcBorders>
              <w:top w:val="dotted" w:sz="4" w:space="0" w:color="000000"/>
              <w:left w:val="single" w:sz="4" w:space="0" w:color="FFFFFF"/>
              <w:bottom w:val="dotted" w:sz="4" w:space="0" w:color="000000"/>
              <w:right w:val="single" w:sz="4" w:space="0" w:color="FFFFFF"/>
            </w:tcBorders>
          </w:tcPr>
          <w:p w14:paraId="0A782FC2" w14:textId="77777777" w:rsidR="00177E69" w:rsidRPr="0076407E" w:rsidRDefault="00EF6D4D" w:rsidP="0071534E">
            <w:pPr>
              <w:rPr>
                <w:sz w:val="20"/>
                <w:szCs w:val="20"/>
              </w:rPr>
            </w:pPr>
            <w:r w:rsidRPr="0076407E">
              <w:rPr>
                <w:sz w:val="20"/>
                <w:szCs w:val="20"/>
                <w:lang w:val="en-US"/>
              </w:rPr>
              <w:t>5025018721</w:t>
            </w:r>
          </w:p>
        </w:tc>
      </w:tr>
      <w:tr w:rsidR="00177E69" w:rsidRPr="0076407E" w14:paraId="508AF72B"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317DB0DF" w14:textId="77777777" w:rsidR="00177E69" w:rsidRPr="0076407E" w:rsidRDefault="00177E69" w:rsidP="0071534E">
            <w:pPr>
              <w:rPr>
                <w:b/>
                <w:sz w:val="20"/>
                <w:szCs w:val="20"/>
              </w:rPr>
            </w:pPr>
            <w:r w:rsidRPr="0076407E">
              <w:rPr>
                <w:b/>
                <w:sz w:val="20"/>
                <w:szCs w:val="20"/>
              </w:rPr>
              <w:t>КПП</w:t>
            </w:r>
          </w:p>
        </w:tc>
        <w:tc>
          <w:tcPr>
            <w:tcW w:w="6869" w:type="dxa"/>
            <w:gridSpan w:val="3"/>
            <w:tcBorders>
              <w:top w:val="dotted" w:sz="4" w:space="0" w:color="000000"/>
              <w:left w:val="single" w:sz="4" w:space="0" w:color="FFFFFF"/>
              <w:bottom w:val="dotted" w:sz="4" w:space="0" w:color="000000"/>
              <w:right w:val="single" w:sz="4" w:space="0" w:color="FFFFFF"/>
            </w:tcBorders>
          </w:tcPr>
          <w:p w14:paraId="3DF73A79" w14:textId="77777777" w:rsidR="00177E69" w:rsidRPr="0076407E" w:rsidRDefault="00177E69" w:rsidP="0071534E">
            <w:pPr>
              <w:rPr>
                <w:sz w:val="20"/>
                <w:szCs w:val="20"/>
              </w:rPr>
            </w:pPr>
            <w:r w:rsidRPr="0076407E">
              <w:rPr>
                <w:sz w:val="20"/>
                <w:szCs w:val="20"/>
              </w:rPr>
              <w:t>502501001</w:t>
            </w:r>
          </w:p>
        </w:tc>
      </w:tr>
      <w:tr w:rsidR="00177E69" w:rsidRPr="0076407E" w14:paraId="16C9436D"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7E3903D6" w14:textId="77777777" w:rsidR="00177E69" w:rsidRPr="0076407E" w:rsidRDefault="00177E69" w:rsidP="0071534E">
            <w:pPr>
              <w:rPr>
                <w:b/>
                <w:sz w:val="20"/>
                <w:szCs w:val="20"/>
              </w:rPr>
            </w:pPr>
            <w:r w:rsidRPr="0076407E">
              <w:rPr>
                <w:b/>
                <w:sz w:val="20"/>
                <w:szCs w:val="20"/>
              </w:rPr>
              <w:t>ОКПО</w:t>
            </w:r>
          </w:p>
        </w:tc>
        <w:tc>
          <w:tcPr>
            <w:tcW w:w="6869" w:type="dxa"/>
            <w:gridSpan w:val="3"/>
            <w:tcBorders>
              <w:top w:val="dotted" w:sz="4" w:space="0" w:color="000000"/>
              <w:left w:val="single" w:sz="4" w:space="0" w:color="FFFFFF"/>
              <w:bottom w:val="dotted" w:sz="4" w:space="0" w:color="000000"/>
              <w:right w:val="single" w:sz="4" w:space="0" w:color="FFFFFF"/>
            </w:tcBorders>
          </w:tcPr>
          <w:p w14:paraId="6C551310" w14:textId="77777777" w:rsidR="00177E69" w:rsidRPr="0076407E" w:rsidRDefault="00EF6D4D" w:rsidP="0071534E">
            <w:pPr>
              <w:rPr>
                <w:sz w:val="20"/>
                <w:szCs w:val="20"/>
              </w:rPr>
            </w:pPr>
            <w:r w:rsidRPr="0076407E">
              <w:rPr>
                <w:sz w:val="20"/>
                <w:szCs w:val="20"/>
                <w:lang w:val="en-US"/>
              </w:rPr>
              <w:t>13321220</w:t>
            </w:r>
          </w:p>
        </w:tc>
      </w:tr>
      <w:tr w:rsidR="00177E69" w:rsidRPr="0076407E" w14:paraId="7EB12C9C" w14:textId="77777777" w:rsidTr="00CF77C8">
        <w:trPr>
          <w:trHeight w:val="319"/>
        </w:trPr>
        <w:tc>
          <w:tcPr>
            <w:tcW w:w="2943" w:type="dxa"/>
            <w:tcBorders>
              <w:top w:val="dotted" w:sz="4" w:space="0" w:color="000000"/>
              <w:left w:val="single" w:sz="4" w:space="0" w:color="FFFFFF"/>
              <w:bottom w:val="dotted" w:sz="4" w:space="0" w:color="FFFFFF"/>
              <w:right w:val="single" w:sz="4" w:space="0" w:color="FFFFFF"/>
            </w:tcBorders>
          </w:tcPr>
          <w:p w14:paraId="422C74C1" w14:textId="77777777" w:rsidR="00177E69" w:rsidRPr="0076407E" w:rsidRDefault="00177E69" w:rsidP="0071534E">
            <w:pPr>
              <w:rPr>
                <w:b/>
                <w:sz w:val="20"/>
                <w:szCs w:val="20"/>
              </w:rPr>
            </w:pPr>
          </w:p>
        </w:tc>
        <w:tc>
          <w:tcPr>
            <w:tcW w:w="6869" w:type="dxa"/>
            <w:gridSpan w:val="3"/>
            <w:tcBorders>
              <w:top w:val="dotted" w:sz="4" w:space="0" w:color="000000"/>
              <w:left w:val="single" w:sz="4" w:space="0" w:color="FFFFFF"/>
              <w:bottom w:val="dotted" w:sz="4" w:space="0" w:color="FFFFFF"/>
              <w:right w:val="single" w:sz="4" w:space="0" w:color="FFFFFF"/>
            </w:tcBorders>
          </w:tcPr>
          <w:p w14:paraId="3E87E6E1" w14:textId="77777777" w:rsidR="00177E69" w:rsidRPr="0076407E" w:rsidRDefault="00177E69" w:rsidP="0071534E">
            <w:pPr>
              <w:rPr>
                <w:sz w:val="20"/>
                <w:szCs w:val="20"/>
              </w:rPr>
            </w:pPr>
          </w:p>
        </w:tc>
      </w:tr>
      <w:tr w:rsidR="00177E69" w:rsidRPr="0076407E" w14:paraId="7078E4AD" w14:textId="77777777" w:rsidTr="00CF77C8">
        <w:tc>
          <w:tcPr>
            <w:tcW w:w="2943" w:type="dxa"/>
            <w:tcBorders>
              <w:top w:val="dotted" w:sz="4" w:space="0" w:color="FFFFFF"/>
              <w:left w:val="single" w:sz="4" w:space="0" w:color="FFFFFF"/>
              <w:bottom w:val="dotted" w:sz="4" w:space="0" w:color="FFFFFF"/>
              <w:right w:val="single" w:sz="4" w:space="0" w:color="FFFFFF"/>
            </w:tcBorders>
          </w:tcPr>
          <w:p w14:paraId="6E096BEF" w14:textId="77777777" w:rsidR="00177E69" w:rsidRPr="0076407E" w:rsidRDefault="00177E69" w:rsidP="0071534E">
            <w:pPr>
              <w:rPr>
                <w:b/>
                <w:sz w:val="20"/>
                <w:szCs w:val="20"/>
              </w:rPr>
            </w:pPr>
            <w:r w:rsidRPr="0076407E">
              <w:rPr>
                <w:b/>
                <w:sz w:val="20"/>
                <w:szCs w:val="20"/>
              </w:rPr>
              <w:t>Генеральный директор</w:t>
            </w:r>
          </w:p>
        </w:tc>
        <w:tc>
          <w:tcPr>
            <w:tcW w:w="3645" w:type="dxa"/>
            <w:tcBorders>
              <w:top w:val="dotted" w:sz="4" w:space="0" w:color="FFFFFF"/>
              <w:left w:val="single" w:sz="4" w:space="0" w:color="FFFFFF"/>
              <w:bottom w:val="dotted" w:sz="4" w:space="0" w:color="000000"/>
              <w:right w:val="nil"/>
            </w:tcBorders>
          </w:tcPr>
          <w:p w14:paraId="7A7E950D" w14:textId="77777777" w:rsidR="00177E69" w:rsidRPr="0076407E" w:rsidRDefault="00177E69" w:rsidP="0071534E">
            <w:pPr>
              <w:rPr>
                <w:sz w:val="20"/>
                <w:szCs w:val="20"/>
              </w:rPr>
            </w:pPr>
          </w:p>
        </w:tc>
        <w:tc>
          <w:tcPr>
            <w:tcW w:w="3224" w:type="dxa"/>
            <w:gridSpan w:val="2"/>
            <w:tcBorders>
              <w:top w:val="dotted" w:sz="4" w:space="0" w:color="FFFFFF"/>
              <w:left w:val="nil"/>
              <w:bottom w:val="dotted" w:sz="4" w:space="0" w:color="FFFFFF"/>
              <w:right w:val="single" w:sz="4" w:space="0" w:color="FFFFFF"/>
            </w:tcBorders>
          </w:tcPr>
          <w:p w14:paraId="6528FCD8" w14:textId="77777777" w:rsidR="00177E69" w:rsidRPr="0076407E" w:rsidRDefault="00177E69" w:rsidP="0071534E">
            <w:pPr>
              <w:rPr>
                <w:sz w:val="20"/>
                <w:szCs w:val="20"/>
              </w:rPr>
            </w:pPr>
            <w:r w:rsidRPr="0076407E">
              <w:rPr>
                <w:sz w:val="20"/>
                <w:szCs w:val="20"/>
              </w:rPr>
              <w:t>/М.Н. Колесников/</w:t>
            </w:r>
          </w:p>
        </w:tc>
      </w:tr>
      <w:tr w:rsidR="00177E69" w:rsidRPr="0076407E" w14:paraId="2F409F62" w14:textId="77777777" w:rsidTr="00CF77C8">
        <w:tc>
          <w:tcPr>
            <w:tcW w:w="2943" w:type="dxa"/>
            <w:tcBorders>
              <w:top w:val="dotted" w:sz="4" w:space="0" w:color="FFFFFF"/>
              <w:left w:val="single" w:sz="4" w:space="0" w:color="FFFFFF"/>
              <w:bottom w:val="single" w:sz="4" w:space="0" w:color="FFFFFF"/>
              <w:right w:val="single" w:sz="4" w:space="0" w:color="FFFFFF"/>
            </w:tcBorders>
          </w:tcPr>
          <w:p w14:paraId="68E9A480" w14:textId="77777777" w:rsidR="00177E69" w:rsidRPr="0076407E" w:rsidRDefault="00177E69" w:rsidP="0071534E">
            <w:pPr>
              <w:rPr>
                <w:sz w:val="20"/>
                <w:szCs w:val="20"/>
              </w:rPr>
            </w:pPr>
          </w:p>
        </w:tc>
        <w:tc>
          <w:tcPr>
            <w:tcW w:w="3645" w:type="dxa"/>
            <w:tcBorders>
              <w:top w:val="dotted" w:sz="4" w:space="0" w:color="000000"/>
              <w:left w:val="single" w:sz="4" w:space="0" w:color="FFFFFF"/>
              <w:bottom w:val="single" w:sz="4" w:space="0" w:color="FFFFFF"/>
              <w:right w:val="nil"/>
            </w:tcBorders>
          </w:tcPr>
          <w:p w14:paraId="6658B2D1" w14:textId="77777777" w:rsidR="00177E69" w:rsidRPr="0076407E" w:rsidRDefault="00177E69" w:rsidP="00CA7E89">
            <w:pPr>
              <w:jc w:val="center"/>
              <w:rPr>
                <w:sz w:val="20"/>
                <w:szCs w:val="20"/>
              </w:rPr>
            </w:pPr>
            <w:r w:rsidRPr="0076407E">
              <w:rPr>
                <w:sz w:val="20"/>
                <w:szCs w:val="20"/>
              </w:rPr>
              <w:t>ПОДПИСЬ</w:t>
            </w:r>
          </w:p>
        </w:tc>
        <w:tc>
          <w:tcPr>
            <w:tcW w:w="3224" w:type="dxa"/>
            <w:gridSpan w:val="2"/>
            <w:tcBorders>
              <w:top w:val="dotted" w:sz="4" w:space="0" w:color="FFFFFF"/>
              <w:left w:val="nil"/>
              <w:bottom w:val="single" w:sz="4" w:space="0" w:color="FFFFFF"/>
              <w:right w:val="single" w:sz="4" w:space="0" w:color="FFFFFF"/>
            </w:tcBorders>
          </w:tcPr>
          <w:p w14:paraId="73D0E07A" w14:textId="77777777" w:rsidR="00177E69" w:rsidRPr="0076407E" w:rsidRDefault="00177E69" w:rsidP="00CA7E89">
            <w:pPr>
              <w:rPr>
                <w:sz w:val="20"/>
                <w:szCs w:val="20"/>
              </w:rPr>
            </w:pPr>
          </w:p>
        </w:tc>
      </w:tr>
      <w:tr w:rsidR="00177E69" w:rsidRPr="0076407E" w14:paraId="76517B5A" w14:textId="77777777" w:rsidTr="005C113A">
        <w:tc>
          <w:tcPr>
            <w:tcW w:w="2943" w:type="dxa"/>
            <w:tcBorders>
              <w:top w:val="single" w:sz="4" w:space="0" w:color="FFFFFF"/>
              <w:left w:val="single" w:sz="4" w:space="0" w:color="FFFFFF"/>
              <w:bottom w:val="single" w:sz="4" w:space="0" w:color="FFFFFF"/>
              <w:right w:val="single" w:sz="4" w:space="0" w:color="FFFFFF"/>
            </w:tcBorders>
          </w:tcPr>
          <w:p w14:paraId="5D2F3E34" w14:textId="77777777" w:rsidR="00177E69" w:rsidRPr="0076407E" w:rsidRDefault="00177E69" w:rsidP="0071534E">
            <w:pPr>
              <w:rPr>
                <w:sz w:val="20"/>
                <w:szCs w:val="20"/>
              </w:rPr>
            </w:pPr>
          </w:p>
        </w:tc>
        <w:tc>
          <w:tcPr>
            <w:tcW w:w="3645" w:type="dxa"/>
            <w:tcBorders>
              <w:top w:val="single" w:sz="4" w:space="0" w:color="FFFFFF"/>
              <w:left w:val="single" w:sz="4" w:space="0" w:color="FFFFFF"/>
              <w:bottom w:val="single" w:sz="4" w:space="0" w:color="FFFFFF"/>
              <w:right w:val="nil"/>
            </w:tcBorders>
          </w:tcPr>
          <w:p w14:paraId="7872354B" w14:textId="77777777" w:rsidR="00177E69" w:rsidRPr="0076407E" w:rsidRDefault="00177E69" w:rsidP="0071534E">
            <w:pPr>
              <w:rPr>
                <w:sz w:val="20"/>
                <w:szCs w:val="20"/>
              </w:rPr>
            </w:pPr>
          </w:p>
        </w:tc>
        <w:tc>
          <w:tcPr>
            <w:tcW w:w="3224" w:type="dxa"/>
            <w:gridSpan w:val="2"/>
            <w:tcBorders>
              <w:top w:val="single" w:sz="4" w:space="0" w:color="FFFFFF"/>
              <w:left w:val="nil"/>
              <w:bottom w:val="single" w:sz="4" w:space="0" w:color="FFFFFF"/>
              <w:right w:val="single" w:sz="4" w:space="0" w:color="FFFFFF"/>
            </w:tcBorders>
          </w:tcPr>
          <w:p w14:paraId="5073675F" w14:textId="77777777" w:rsidR="00177E69" w:rsidRPr="0076407E" w:rsidRDefault="00177E69" w:rsidP="0071534E">
            <w:pPr>
              <w:rPr>
                <w:sz w:val="20"/>
                <w:szCs w:val="20"/>
              </w:rPr>
            </w:pPr>
          </w:p>
        </w:tc>
      </w:tr>
      <w:tr w:rsidR="00177E69" w:rsidRPr="0076407E" w14:paraId="202DC1E1" w14:textId="77777777" w:rsidTr="005C113A">
        <w:tc>
          <w:tcPr>
            <w:tcW w:w="2943" w:type="dxa"/>
            <w:tcBorders>
              <w:top w:val="single" w:sz="4" w:space="0" w:color="FFFFFF"/>
              <w:left w:val="single" w:sz="4" w:space="0" w:color="FFFFFF"/>
              <w:bottom w:val="single" w:sz="4" w:space="0" w:color="FFFFFF"/>
              <w:right w:val="single" w:sz="4" w:space="0" w:color="FFFFFF"/>
            </w:tcBorders>
          </w:tcPr>
          <w:p w14:paraId="2EF635B7" w14:textId="77777777" w:rsidR="00177E69" w:rsidRPr="0076407E" w:rsidRDefault="00177E69" w:rsidP="0071534E">
            <w:pPr>
              <w:rPr>
                <w:sz w:val="20"/>
                <w:szCs w:val="20"/>
              </w:rPr>
            </w:pPr>
          </w:p>
        </w:tc>
        <w:tc>
          <w:tcPr>
            <w:tcW w:w="6869" w:type="dxa"/>
            <w:gridSpan w:val="3"/>
            <w:tcBorders>
              <w:top w:val="single" w:sz="4" w:space="0" w:color="FFFFFF"/>
              <w:left w:val="single" w:sz="4" w:space="0" w:color="FFFFFF"/>
              <w:bottom w:val="single" w:sz="4" w:space="0" w:color="FFFFFF"/>
              <w:right w:val="single" w:sz="4" w:space="0" w:color="FFFFFF"/>
            </w:tcBorders>
          </w:tcPr>
          <w:p w14:paraId="36777770" w14:textId="77777777" w:rsidR="00177E69" w:rsidRPr="0076407E" w:rsidRDefault="00177E69" w:rsidP="0071534E">
            <w:pPr>
              <w:rPr>
                <w:sz w:val="20"/>
                <w:szCs w:val="20"/>
              </w:rPr>
            </w:pPr>
            <w:r w:rsidRPr="0076407E">
              <w:rPr>
                <w:sz w:val="20"/>
                <w:szCs w:val="20"/>
              </w:rPr>
              <w:t>М.П.</w:t>
            </w:r>
          </w:p>
        </w:tc>
      </w:tr>
      <w:tr w:rsidR="00177E69" w:rsidRPr="0076407E" w14:paraId="645A0400" w14:textId="77777777" w:rsidTr="005C113A">
        <w:tc>
          <w:tcPr>
            <w:tcW w:w="2943" w:type="dxa"/>
            <w:tcBorders>
              <w:top w:val="single" w:sz="4" w:space="0" w:color="FFFFFF"/>
              <w:left w:val="single" w:sz="4" w:space="0" w:color="FFFFFF"/>
              <w:bottom w:val="single" w:sz="4" w:space="0" w:color="FFFFFF"/>
              <w:right w:val="single" w:sz="4" w:space="0" w:color="FFFFFF"/>
            </w:tcBorders>
          </w:tcPr>
          <w:p w14:paraId="26C1EA80" w14:textId="77777777" w:rsidR="00177E69" w:rsidRPr="0076407E" w:rsidRDefault="00177E69" w:rsidP="0071534E">
            <w:pPr>
              <w:rPr>
                <w:sz w:val="20"/>
                <w:szCs w:val="20"/>
              </w:rPr>
            </w:pPr>
          </w:p>
        </w:tc>
        <w:tc>
          <w:tcPr>
            <w:tcW w:w="6869" w:type="dxa"/>
            <w:gridSpan w:val="3"/>
            <w:tcBorders>
              <w:top w:val="single" w:sz="4" w:space="0" w:color="FFFFFF"/>
              <w:left w:val="single" w:sz="4" w:space="0" w:color="FFFFFF"/>
              <w:bottom w:val="single" w:sz="4" w:space="0" w:color="FFFFFF"/>
              <w:right w:val="single" w:sz="4" w:space="0" w:color="FFFFFF"/>
            </w:tcBorders>
          </w:tcPr>
          <w:p w14:paraId="784E0671" w14:textId="77777777" w:rsidR="00177E69" w:rsidRPr="0076407E" w:rsidRDefault="00177E69" w:rsidP="0071534E">
            <w:pPr>
              <w:rPr>
                <w:sz w:val="20"/>
                <w:szCs w:val="20"/>
              </w:rPr>
            </w:pPr>
          </w:p>
        </w:tc>
      </w:tr>
      <w:tr w:rsidR="00177E69" w:rsidRPr="0076407E" w14:paraId="6074D578" w14:textId="77777777" w:rsidTr="00B47BC7">
        <w:tc>
          <w:tcPr>
            <w:tcW w:w="2943" w:type="dxa"/>
            <w:tcBorders>
              <w:top w:val="single" w:sz="4" w:space="0" w:color="FFFFFF"/>
              <w:left w:val="single" w:sz="4" w:space="0" w:color="FFFFFF"/>
              <w:bottom w:val="dotted" w:sz="4" w:space="0" w:color="000000"/>
              <w:right w:val="single" w:sz="4" w:space="0" w:color="FFFFFF"/>
            </w:tcBorders>
            <w:shd w:val="clear" w:color="auto" w:fill="auto"/>
          </w:tcPr>
          <w:p w14:paraId="6C586404" w14:textId="226C36C2" w:rsidR="00177E69" w:rsidRPr="0076407E" w:rsidRDefault="005F0025" w:rsidP="0071534E">
            <w:pPr>
              <w:rPr>
                <w:b/>
                <w:sz w:val="20"/>
                <w:szCs w:val="20"/>
              </w:rPr>
            </w:pPr>
            <w:r w:rsidRPr="0076407E">
              <w:rPr>
                <w:b/>
                <w:sz w:val="20"/>
                <w:szCs w:val="20"/>
              </w:rPr>
              <w:t>Заказчик</w:t>
            </w:r>
          </w:p>
        </w:tc>
        <w:tc>
          <w:tcPr>
            <w:tcW w:w="6869" w:type="dxa"/>
            <w:gridSpan w:val="3"/>
            <w:tcBorders>
              <w:top w:val="single" w:sz="4" w:space="0" w:color="FFFFFF"/>
              <w:left w:val="single" w:sz="4" w:space="0" w:color="FFFFFF"/>
              <w:bottom w:val="dotted" w:sz="4" w:space="0" w:color="000000"/>
              <w:right w:val="single" w:sz="4" w:space="0" w:color="FFFFFF"/>
            </w:tcBorders>
            <w:shd w:val="clear" w:color="auto" w:fill="auto"/>
          </w:tcPr>
          <w:p w14:paraId="1601DC80" w14:textId="5C7AC521" w:rsidR="00177E69" w:rsidRPr="0076407E" w:rsidRDefault="00177E69" w:rsidP="00BF0D45">
            <w:pPr>
              <w:rPr>
                <w:b/>
                <w:sz w:val="20"/>
                <w:szCs w:val="20"/>
              </w:rPr>
            </w:pPr>
          </w:p>
        </w:tc>
      </w:tr>
      <w:tr w:rsidR="00D45FB1" w:rsidRPr="0076407E" w14:paraId="403DE5D6"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7D2E348E" w14:textId="77777777" w:rsidR="00D45FB1" w:rsidRPr="0076407E" w:rsidRDefault="00D45FB1" w:rsidP="00CA7E89">
            <w:pPr>
              <w:rPr>
                <w:b/>
                <w:sz w:val="20"/>
                <w:szCs w:val="20"/>
              </w:rPr>
            </w:pPr>
            <w:r w:rsidRPr="0076407E">
              <w:rPr>
                <w:b/>
                <w:sz w:val="20"/>
                <w:szCs w:val="20"/>
              </w:rPr>
              <w:t>Юридический адрес</w:t>
            </w:r>
          </w:p>
        </w:tc>
        <w:tc>
          <w:tcPr>
            <w:tcW w:w="6869" w:type="dxa"/>
            <w:gridSpan w:val="3"/>
            <w:tcBorders>
              <w:top w:val="dotted" w:sz="4" w:space="0" w:color="000000"/>
              <w:left w:val="single" w:sz="4" w:space="0" w:color="FFFFFF"/>
              <w:bottom w:val="dotted" w:sz="4" w:space="0" w:color="000000"/>
              <w:right w:val="single" w:sz="4" w:space="0" w:color="FFFFFF"/>
            </w:tcBorders>
          </w:tcPr>
          <w:p w14:paraId="70A3353A" w14:textId="6CE966DE" w:rsidR="00D45FB1" w:rsidRPr="0076407E" w:rsidRDefault="00D45FB1" w:rsidP="00DD2ED4">
            <w:pPr>
              <w:rPr>
                <w:sz w:val="20"/>
                <w:szCs w:val="20"/>
              </w:rPr>
            </w:pPr>
          </w:p>
        </w:tc>
      </w:tr>
      <w:tr w:rsidR="00D45FB1" w:rsidRPr="0076407E" w14:paraId="3F260F33"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21A70EA6" w14:textId="77777777" w:rsidR="00D45FB1" w:rsidRPr="0076407E" w:rsidRDefault="00D45FB1" w:rsidP="00CA7E89">
            <w:pPr>
              <w:rPr>
                <w:b/>
                <w:sz w:val="20"/>
                <w:szCs w:val="20"/>
              </w:rPr>
            </w:pPr>
            <w:r w:rsidRPr="0076407E">
              <w:rPr>
                <w:b/>
                <w:sz w:val="20"/>
                <w:szCs w:val="20"/>
              </w:rPr>
              <w:t>Почтовый адрес</w:t>
            </w:r>
          </w:p>
        </w:tc>
        <w:tc>
          <w:tcPr>
            <w:tcW w:w="6869" w:type="dxa"/>
            <w:gridSpan w:val="3"/>
            <w:tcBorders>
              <w:top w:val="dotted" w:sz="4" w:space="0" w:color="000000"/>
              <w:left w:val="single" w:sz="4" w:space="0" w:color="FFFFFF"/>
              <w:bottom w:val="dotted" w:sz="4" w:space="0" w:color="000000"/>
              <w:right w:val="single" w:sz="4" w:space="0" w:color="FFFFFF"/>
            </w:tcBorders>
          </w:tcPr>
          <w:p w14:paraId="20E9A9DC" w14:textId="511C315B" w:rsidR="00D45FB1" w:rsidRPr="0076407E" w:rsidRDefault="00D45FB1" w:rsidP="00DD2ED4">
            <w:pPr>
              <w:rPr>
                <w:sz w:val="20"/>
                <w:szCs w:val="20"/>
              </w:rPr>
            </w:pPr>
          </w:p>
        </w:tc>
      </w:tr>
      <w:tr w:rsidR="00D45FB1" w:rsidRPr="0076407E" w14:paraId="66083A59"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3221ECCC" w14:textId="77777777" w:rsidR="00D45FB1" w:rsidRPr="0076407E" w:rsidRDefault="00D45FB1" w:rsidP="00CA7E89">
            <w:pPr>
              <w:rPr>
                <w:b/>
                <w:sz w:val="20"/>
                <w:szCs w:val="20"/>
              </w:rPr>
            </w:pPr>
            <w:r w:rsidRPr="0076407E">
              <w:rPr>
                <w:b/>
                <w:sz w:val="20"/>
                <w:szCs w:val="20"/>
              </w:rPr>
              <w:t>Телефон/факс</w:t>
            </w:r>
          </w:p>
        </w:tc>
        <w:tc>
          <w:tcPr>
            <w:tcW w:w="6869" w:type="dxa"/>
            <w:gridSpan w:val="3"/>
            <w:tcBorders>
              <w:top w:val="dotted" w:sz="4" w:space="0" w:color="000000"/>
              <w:left w:val="single" w:sz="4" w:space="0" w:color="FFFFFF"/>
              <w:bottom w:val="dotted" w:sz="4" w:space="0" w:color="000000"/>
              <w:right w:val="single" w:sz="4" w:space="0" w:color="FFFFFF"/>
            </w:tcBorders>
          </w:tcPr>
          <w:p w14:paraId="5A861CB5" w14:textId="419E60AD" w:rsidR="00D45FB1" w:rsidRPr="00BF0D45" w:rsidRDefault="00D45FB1" w:rsidP="00DD2ED4">
            <w:pPr>
              <w:rPr>
                <w:sz w:val="20"/>
                <w:szCs w:val="20"/>
                <w:lang w:val="en-US"/>
              </w:rPr>
            </w:pPr>
          </w:p>
        </w:tc>
      </w:tr>
      <w:tr w:rsidR="00D45FB1" w:rsidRPr="0076407E" w14:paraId="5F8F7FBC"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64B34611" w14:textId="77777777" w:rsidR="00D45FB1" w:rsidRPr="0076407E" w:rsidRDefault="00D45FB1" w:rsidP="00CA7E89">
            <w:pPr>
              <w:rPr>
                <w:b/>
                <w:sz w:val="20"/>
                <w:szCs w:val="20"/>
              </w:rPr>
            </w:pPr>
            <w:r w:rsidRPr="0076407E">
              <w:rPr>
                <w:b/>
                <w:sz w:val="20"/>
                <w:szCs w:val="20"/>
                <w:lang w:val="en-US"/>
              </w:rPr>
              <w:t>e</w:t>
            </w:r>
            <w:r w:rsidRPr="0076407E">
              <w:rPr>
                <w:b/>
                <w:sz w:val="20"/>
                <w:szCs w:val="20"/>
              </w:rPr>
              <w:t>-</w:t>
            </w:r>
            <w:r w:rsidRPr="0076407E">
              <w:rPr>
                <w:b/>
                <w:sz w:val="20"/>
                <w:szCs w:val="20"/>
                <w:lang w:val="en-US"/>
              </w:rPr>
              <w:t>mail</w:t>
            </w:r>
          </w:p>
        </w:tc>
        <w:tc>
          <w:tcPr>
            <w:tcW w:w="6869" w:type="dxa"/>
            <w:gridSpan w:val="3"/>
            <w:tcBorders>
              <w:top w:val="dotted" w:sz="4" w:space="0" w:color="000000"/>
              <w:left w:val="single" w:sz="4" w:space="0" w:color="FFFFFF"/>
              <w:bottom w:val="dotted" w:sz="4" w:space="0" w:color="000000"/>
              <w:right w:val="single" w:sz="4" w:space="0" w:color="FFFFFF"/>
            </w:tcBorders>
          </w:tcPr>
          <w:p w14:paraId="4C93DCEE" w14:textId="73EFA6E9" w:rsidR="00F77091" w:rsidRPr="0076407E" w:rsidRDefault="00F77091" w:rsidP="00DD2ED4">
            <w:pPr>
              <w:rPr>
                <w:sz w:val="20"/>
                <w:szCs w:val="20"/>
              </w:rPr>
            </w:pPr>
          </w:p>
        </w:tc>
      </w:tr>
      <w:tr w:rsidR="00D45FB1" w:rsidRPr="0076407E" w14:paraId="16961EE0"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1F243101" w14:textId="77777777" w:rsidR="00D45FB1" w:rsidRPr="0076407E" w:rsidRDefault="00D45FB1" w:rsidP="00CA7E89">
            <w:pPr>
              <w:rPr>
                <w:b/>
                <w:sz w:val="20"/>
                <w:szCs w:val="20"/>
              </w:rPr>
            </w:pPr>
            <w:r w:rsidRPr="0076407E">
              <w:rPr>
                <w:b/>
                <w:sz w:val="20"/>
                <w:szCs w:val="20"/>
              </w:rPr>
              <w:t>Банк</w:t>
            </w:r>
          </w:p>
        </w:tc>
        <w:tc>
          <w:tcPr>
            <w:tcW w:w="6869" w:type="dxa"/>
            <w:gridSpan w:val="3"/>
            <w:tcBorders>
              <w:top w:val="dotted" w:sz="4" w:space="0" w:color="000000"/>
              <w:left w:val="single" w:sz="4" w:space="0" w:color="FFFFFF"/>
              <w:bottom w:val="dotted" w:sz="4" w:space="0" w:color="000000"/>
              <w:right w:val="single" w:sz="4" w:space="0" w:color="FFFFFF"/>
            </w:tcBorders>
          </w:tcPr>
          <w:p w14:paraId="4A78C7CF" w14:textId="4BE31F39" w:rsidR="00D45FB1" w:rsidRPr="00BF0D45" w:rsidRDefault="00D45FB1" w:rsidP="00EF6D4D">
            <w:pPr>
              <w:rPr>
                <w:sz w:val="20"/>
                <w:szCs w:val="20"/>
              </w:rPr>
            </w:pPr>
          </w:p>
        </w:tc>
      </w:tr>
      <w:tr w:rsidR="00D45FB1" w:rsidRPr="0076407E" w14:paraId="4AC72F95"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182B4694" w14:textId="77777777" w:rsidR="00D45FB1" w:rsidRPr="0076407E" w:rsidRDefault="00D45FB1" w:rsidP="00CA7E89">
            <w:pPr>
              <w:rPr>
                <w:b/>
                <w:sz w:val="20"/>
                <w:szCs w:val="20"/>
              </w:rPr>
            </w:pPr>
            <w:r w:rsidRPr="0076407E">
              <w:rPr>
                <w:b/>
                <w:sz w:val="20"/>
                <w:szCs w:val="20"/>
              </w:rPr>
              <w:t>БИК</w:t>
            </w:r>
          </w:p>
        </w:tc>
        <w:tc>
          <w:tcPr>
            <w:tcW w:w="6869" w:type="dxa"/>
            <w:gridSpan w:val="3"/>
            <w:tcBorders>
              <w:top w:val="dotted" w:sz="4" w:space="0" w:color="000000"/>
              <w:left w:val="single" w:sz="4" w:space="0" w:color="FFFFFF"/>
              <w:bottom w:val="dotted" w:sz="4" w:space="0" w:color="000000"/>
              <w:right w:val="single" w:sz="4" w:space="0" w:color="FFFFFF"/>
            </w:tcBorders>
          </w:tcPr>
          <w:p w14:paraId="4F3F4F04" w14:textId="63319ACE" w:rsidR="00D45FB1" w:rsidRPr="0076407E" w:rsidRDefault="00D45FB1" w:rsidP="00DD2ED4">
            <w:pPr>
              <w:rPr>
                <w:sz w:val="20"/>
                <w:szCs w:val="20"/>
              </w:rPr>
            </w:pPr>
          </w:p>
        </w:tc>
      </w:tr>
      <w:tr w:rsidR="00D45FB1" w:rsidRPr="0076407E" w14:paraId="0EC36C36"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56794CE1" w14:textId="77777777" w:rsidR="00D45FB1" w:rsidRPr="0076407E" w:rsidRDefault="00D45FB1" w:rsidP="00CA7E89">
            <w:pPr>
              <w:rPr>
                <w:b/>
                <w:sz w:val="20"/>
                <w:szCs w:val="20"/>
              </w:rPr>
            </w:pPr>
            <w:r w:rsidRPr="0076407E">
              <w:rPr>
                <w:b/>
                <w:sz w:val="20"/>
                <w:szCs w:val="20"/>
              </w:rPr>
              <w:t>Р/С</w:t>
            </w:r>
          </w:p>
        </w:tc>
        <w:tc>
          <w:tcPr>
            <w:tcW w:w="6869" w:type="dxa"/>
            <w:gridSpan w:val="3"/>
            <w:tcBorders>
              <w:top w:val="dotted" w:sz="4" w:space="0" w:color="000000"/>
              <w:left w:val="single" w:sz="4" w:space="0" w:color="FFFFFF"/>
              <w:bottom w:val="dotted" w:sz="4" w:space="0" w:color="000000"/>
              <w:right w:val="single" w:sz="4" w:space="0" w:color="FFFFFF"/>
            </w:tcBorders>
          </w:tcPr>
          <w:p w14:paraId="06874735" w14:textId="010CCD85" w:rsidR="00D45FB1" w:rsidRPr="0076407E" w:rsidRDefault="00D45FB1" w:rsidP="00DD2ED4">
            <w:pPr>
              <w:rPr>
                <w:sz w:val="20"/>
                <w:szCs w:val="20"/>
              </w:rPr>
            </w:pPr>
          </w:p>
        </w:tc>
      </w:tr>
      <w:tr w:rsidR="00D45FB1" w:rsidRPr="0076407E" w14:paraId="0F66C8E0"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7A1B10AE" w14:textId="77777777" w:rsidR="00D45FB1" w:rsidRPr="0076407E" w:rsidRDefault="00D45FB1" w:rsidP="00CA7E89">
            <w:pPr>
              <w:rPr>
                <w:b/>
                <w:sz w:val="20"/>
                <w:szCs w:val="20"/>
              </w:rPr>
            </w:pPr>
            <w:r w:rsidRPr="0076407E">
              <w:rPr>
                <w:b/>
                <w:sz w:val="20"/>
                <w:szCs w:val="20"/>
              </w:rPr>
              <w:t>К/С</w:t>
            </w:r>
          </w:p>
        </w:tc>
        <w:tc>
          <w:tcPr>
            <w:tcW w:w="6869" w:type="dxa"/>
            <w:gridSpan w:val="3"/>
            <w:tcBorders>
              <w:top w:val="dotted" w:sz="4" w:space="0" w:color="000000"/>
              <w:left w:val="single" w:sz="4" w:space="0" w:color="FFFFFF"/>
              <w:bottom w:val="dotted" w:sz="4" w:space="0" w:color="000000"/>
              <w:right w:val="single" w:sz="4" w:space="0" w:color="FFFFFF"/>
            </w:tcBorders>
          </w:tcPr>
          <w:p w14:paraId="7B5BE4D5" w14:textId="63352462" w:rsidR="00D45FB1" w:rsidRPr="0076407E" w:rsidRDefault="00D45FB1" w:rsidP="00DD2ED4">
            <w:pPr>
              <w:rPr>
                <w:sz w:val="20"/>
                <w:szCs w:val="20"/>
              </w:rPr>
            </w:pPr>
          </w:p>
        </w:tc>
      </w:tr>
      <w:tr w:rsidR="00D45FB1" w:rsidRPr="0076407E" w14:paraId="53E7A4B1"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7534F8D6" w14:textId="77777777" w:rsidR="00D45FB1" w:rsidRPr="0076407E" w:rsidRDefault="00D45FB1" w:rsidP="00CA7E89">
            <w:pPr>
              <w:rPr>
                <w:b/>
                <w:sz w:val="20"/>
                <w:szCs w:val="20"/>
              </w:rPr>
            </w:pPr>
            <w:r w:rsidRPr="0076407E">
              <w:rPr>
                <w:b/>
                <w:sz w:val="20"/>
                <w:szCs w:val="20"/>
              </w:rPr>
              <w:t>ИНН</w:t>
            </w:r>
          </w:p>
        </w:tc>
        <w:tc>
          <w:tcPr>
            <w:tcW w:w="6869" w:type="dxa"/>
            <w:gridSpan w:val="3"/>
            <w:tcBorders>
              <w:top w:val="dotted" w:sz="4" w:space="0" w:color="000000"/>
              <w:left w:val="single" w:sz="4" w:space="0" w:color="FFFFFF"/>
              <w:bottom w:val="dotted" w:sz="4" w:space="0" w:color="000000"/>
              <w:right w:val="single" w:sz="4" w:space="0" w:color="FFFFFF"/>
            </w:tcBorders>
          </w:tcPr>
          <w:p w14:paraId="0C3B242E" w14:textId="08C19EDE" w:rsidR="00D45FB1" w:rsidRPr="0076407E" w:rsidRDefault="00D45FB1" w:rsidP="00BF0D45">
            <w:pPr>
              <w:rPr>
                <w:sz w:val="20"/>
                <w:szCs w:val="20"/>
              </w:rPr>
            </w:pPr>
          </w:p>
        </w:tc>
      </w:tr>
      <w:tr w:rsidR="00D45FB1" w:rsidRPr="0076407E" w14:paraId="59F9C456"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78A60C0A" w14:textId="77777777" w:rsidR="00D45FB1" w:rsidRPr="0076407E" w:rsidRDefault="00D45FB1" w:rsidP="00CA7E89">
            <w:pPr>
              <w:rPr>
                <w:b/>
                <w:sz w:val="20"/>
                <w:szCs w:val="20"/>
              </w:rPr>
            </w:pPr>
            <w:r w:rsidRPr="0076407E">
              <w:rPr>
                <w:b/>
                <w:sz w:val="20"/>
                <w:szCs w:val="20"/>
              </w:rPr>
              <w:t>КПП</w:t>
            </w:r>
          </w:p>
        </w:tc>
        <w:tc>
          <w:tcPr>
            <w:tcW w:w="6869" w:type="dxa"/>
            <w:gridSpan w:val="3"/>
            <w:tcBorders>
              <w:top w:val="dotted" w:sz="4" w:space="0" w:color="000000"/>
              <w:left w:val="single" w:sz="4" w:space="0" w:color="FFFFFF"/>
              <w:bottom w:val="dotted" w:sz="4" w:space="0" w:color="000000"/>
              <w:right w:val="single" w:sz="4" w:space="0" w:color="FFFFFF"/>
            </w:tcBorders>
          </w:tcPr>
          <w:p w14:paraId="1528D17F" w14:textId="06F872BC" w:rsidR="00D45FB1" w:rsidRPr="0076407E" w:rsidRDefault="00D45FB1" w:rsidP="00DD2ED4">
            <w:pPr>
              <w:rPr>
                <w:sz w:val="20"/>
                <w:szCs w:val="20"/>
              </w:rPr>
            </w:pPr>
          </w:p>
        </w:tc>
      </w:tr>
      <w:tr w:rsidR="00D45FB1" w:rsidRPr="0076407E" w14:paraId="3D7B19B1" w14:textId="77777777" w:rsidTr="002B7EAC">
        <w:tc>
          <w:tcPr>
            <w:tcW w:w="2943" w:type="dxa"/>
            <w:tcBorders>
              <w:top w:val="dotted" w:sz="4" w:space="0" w:color="000000"/>
              <w:left w:val="single" w:sz="4" w:space="0" w:color="FFFFFF"/>
              <w:bottom w:val="dotted" w:sz="4" w:space="0" w:color="000000"/>
              <w:right w:val="single" w:sz="4" w:space="0" w:color="FFFFFF"/>
            </w:tcBorders>
          </w:tcPr>
          <w:p w14:paraId="5DEDF0DB" w14:textId="77777777" w:rsidR="00D45FB1" w:rsidRPr="0076407E" w:rsidRDefault="00D45FB1" w:rsidP="00CA7E89">
            <w:pPr>
              <w:rPr>
                <w:b/>
                <w:sz w:val="20"/>
                <w:szCs w:val="20"/>
              </w:rPr>
            </w:pPr>
            <w:r w:rsidRPr="0076407E">
              <w:rPr>
                <w:b/>
                <w:sz w:val="20"/>
                <w:szCs w:val="20"/>
              </w:rPr>
              <w:t>ОГРН</w:t>
            </w:r>
          </w:p>
        </w:tc>
        <w:tc>
          <w:tcPr>
            <w:tcW w:w="6869" w:type="dxa"/>
            <w:gridSpan w:val="3"/>
            <w:tcBorders>
              <w:top w:val="dotted" w:sz="4" w:space="0" w:color="000000"/>
              <w:left w:val="single" w:sz="4" w:space="0" w:color="FFFFFF"/>
              <w:bottom w:val="dotted" w:sz="4" w:space="0" w:color="000000"/>
              <w:right w:val="single" w:sz="4" w:space="0" w:color="FFFFFF"/>
            </w:tcBorders>
          </w:tcPr>
          <w:p w14:paraId="0C3DE4B1" w14:textId="04563FBC" w:rsidR="00D45FB1" w:rsidRPr="0076407E" w:rsidRDefault="00D45FB1" w:rsidP="00DD2ED4">
            <w:pPr>
              <w:rPr>
                <w:sz w:val="20"/>
                <w:szCs w:val="20"/>
              </w:rPr>
            </w:pPr>
          </w:p>
        </w:tc>
      </w:tr>
      <w:tr w:rsidR="00D45FB1" w:rsidRPr="0076407E" w14:paraId="67C2C8BA" w14:textId="77777777" w:rsidTr="002B7EAC">
        <w:trPr>
          <w:trHeight w:val="370"/>
        </w:trPr>
        <w:tc>
          <w:tcPr>
            <w:tcW w:w="2943" w:type="dxa"/>
            <w:tcBorders>
              <w:top w:val="dotted" w:sz="4" w:space="0" w:color="000000"/>
              <w:left w:val="single" w:sz="4" w:space="0" w:color="FFFFFF"/>
              <w:bottom w:val="single" w:sz="4" w:space="0" w:color="FFFFFF"/>
              <w:right w:val="single" w:sz="4" w:space="0" w:color="FFFFFF"/>
            </w:tcBorders>
          </w:tcPr>
          <w:p w14:paraId="36956867" w14:textId="77777777" w:rsidR="00D45FB1" w:rsidRPr="0076407E" w:rsidRDefault="00D45FB1" w:rsidP="00CA7E89">
            <w:pPr>
              <w:rPr>
                <w:b/>
                <w:sz w:val="20"/>
                <w:szCs w:val="20"/>
              </w:rPr>
            </w:pPr>
          </w:p>
        </w:tc>
        <w:tc>
          <w:tcPr>
            <w:tcW w:w="6869" w:type="dxa"/>
            <w:gridSpan w:val="3"/>
            <w:tcBorders>
              <w:top w:val="dotted" w:sz="4" w:space="0" w:color="000000"/>
              <w:left w:val="single" w:sz="4" w:space="0" w:color="FFFFFF"/>
              <w:bottom w:val="single" w:sz="4" w:space="0" w:color="FFFFFF"/>
              <w:right w:val="single" w:sz="4" w:space="0" w:color="FFFFFF"/>
            </w:tcBorders>
          </w:tcPr>
          <w:p w14:paraId="1CD30DBD" w14:textId="77777777" w:rsidR="00D45FB1" w:rsidRPr="0076407E" w:rsidRDefault="00D45FB1" w:rsidP="0071534E">
            <w:pPr>
              <w:rPr>
                <w:sz w:val="20"/>
                <w:szCs w:val="20"/>
              </w:rPr>
            </w:pPr>
          </w:p>
        </w:tc>
      </w:tr>
      <w:tr w:rsidR="00D45FB1" w:rsidRPr="0076407E" w14:paraId="3F851E82" w14:textId="77777777" w:rsidTr="00CF77C8">
        <w:tc>
          <w:tcPr>
            <w:tcW w:w="2943" w:type="dxa"/>
            <w:tcBorders>
              <w:top w:val="single" w:sz="4" w:space="0" w:color="FFFFFF"/>
              <w:left w:val="single" w:sz="4" w:space="0" w:color="FFFFFF"/>
              <w:bottom w:val="single" w:sz="4" w:space="0" w:color="FFFFFF"/>
              <w:right w:val="single" w:sz="4" w:space="0" w:color="FFFFFF"/>
            </w:tcBorders>
          </w:tcPr>
          <w:p w14:paraId="369B62D5" w14:textId="789AFF83" w:rsidR="00D45FB1" w:rsidRPr="0076407E" w:rsidRDefault="007D33F1" w:rsidP="00613111">
            <w:pPr>
              <w:rPr>
                <w:b/>
                <w:sz w:val="20"/>
                <w:szCs w:val="20"/>
              </w:rPr>
            </w:pPr>
            <w:r>
              <w:rPr>
                <w:b/>
                <w:sz w:val="20"/>
                <w:szCs w:val="20"/>
              </w:rPr>
              <w:t>Генеральный директор</w:t>
            </w:r>
          </w:p>
        </w:tc>
        <w:tc>
          <w:tcPr>
            <w:tcW w:w="3720" w:type="dxa"/>
            <w:gridSpan w:val="2"/>
            <w:tcBorders>
              <w:top w:val="single" w:sz="4" w:space="0" w:color="FFFFFF"/>
              <w:left w:val="single" w:sz="4" w:space="0" w:color="FFFFFF"/>
              <w:bottom w:val="dotted" w:sz="4" w:space="0" w:color="000000"/>
              <w:right w:val="nil"/>
            </w:tcBorders>
          </w:tcPr>
          <w:p w14:paraId="022B685D" w14:textId="77777777" w:rsidR="00D45FB1" w:rsidRPr="0076407E" w:rsidRDefault="00D45FB1" w:rsidP="00CA7E89">
            <w:pPr>
              <w:rPr>
                <w:sz w:val="20"/>
                <w:szCs w:val="20"/>
              </w:rPr>
            </w:pPr>
          </w:p>
        </w:tc>
        <w:tc>
          <w:tcPr>
            <w:tcW w:w="3149" w:type="dxa"/>
            <w:tcBorders>
              <w:top w:val="single" w:sz="4" w:space="0" w:color="FFFFFF"/>
              <w:left w:val="nil"/>
              <w:bottom w:val="single" w:sz="4" w:space="0" w:color="FFFFFF"/>
              <w:right w:val="single" w:sz="4" w:space="0" w:color="FFFFFF"/>
            </w:tcBorders>
          </w:tcPr>
          <w:p w14:paraId="564F693D" w14:textId="36086C30" w:rsidR="00D45FB1" w:rsidRPr="0076407E" w:rsidRDefault="00D45FB1" w:rsidP="007D33F1">
            <w:pPr>
              <w:rPr>
                <w:sz w:val="20"/>
                <w:szCs w:val="20"/>
              </w:rPr>
            </w:pPr>
            <w:r w:rsidRPr="0076407E">
              <w:rPr>
                <w:sz w:val="20"/>
                <w:szCs w:val="20"/>
              </w:rPr>
              <w:t>/</w:t>
            </w:r>
            <w:r w:rsidR="007D33F1">
              <w:rPr>
                <w:sz w:val="20"/>
                <w:szCs w:val="20"/>
              </w:rPr>
              <w:t xml:space="preserve">                             </w:t>
            </w:r>
            <w:r w:rsidRPr="0076407E">
              <w:rPr>
                <w:sz w:val="20"/>
                <w:szCs w:val="20"/>
              </w:rPr>
              <w:t>/</w:t>
            </w:r>
          </w:p>
        </w:tc>
      </w:tr>
      <w:tr w:rsidR="00D45FB1" w:rsidRPr="0076407E" w14:paraId="53EC95CE" w14:textId="77777777" w:rsidTr="00CF77C8">
        <w:tc>
          <w:tcPr>
            <w:tcW w:w="2943" w:type="dxa"/>
            <w:tcBorders>
              <w:top w:val="single" w:sz="4" w:space="0" w:color="FFFFFF"/>
              <w:left w:val="single" w:sz="4" w:space="0" w:color="FFFFFF"/>
              <w:bottom w:val="single" w:sz="4" w:space="0" w:color="FFFFFF"/>
              <w:right w:val="single" w:sz="4" w:space="0" w:color="FFFFFF"/>
            </w:tcBorders>
          </w:tcPr>
          <w:p w14:paraId="70F0276F" w14:textId="77777777" w:rsidR="00D45FB1" w:rsidRPr="0076407E" w:rsidRDefault="00D45FB1" w:rsidP="00CA7E89">
            <w:pPr>
              <w:rPr>
                <w:sz w:val="20"/>
                <w:szCs w:val="20"/>
              </w:rPr>
            </w:pPr>
          </w:p>
        </w:tc>
        <w:tc>
          <w:tcPr>
            <w:tcW w:w="3720" w:type="dxa"/>
            <w:gridSpan w:val="2"/>
            <w:tcBorders>
              <w:top w:val="dotted" w:sz="4" w:space="0" w:color="000000"/>
              <w:left w:val="single" w:sz="4" w:space="0" w:color="FFFFFF"/>
              <w:bottom w:val="single" w:sz="4" w:space="0" w:color="FFFFFF"/>
              <w:right w:val="nil"/>
            </w:tcBorders>
          </w:tcPr>
          <w:p w14:paraId="4825AEBB" w14:textId="77777777" w:rsidR="00D45FB1" w:rsidRPr="0076407E" w:rsidRDefault="00D45FB1" w:rsidP="00CA7E89">
            <w:pPr>
              <w:jc w:val="center"/>
              <w:rPr>
                <w:sz w:val="20"/>
                <w:szCs w:val="20"/>
              </w:rPr>
            </w:pPr>
            <w:r w:rsidRPr="0076407E">
              <w:rPr>
                <w:sz w:val="20"/>
                <w:szCs w:val="20"/>
              </w:rPr>
              <w:t>ПОДПИСЬ</w:t>
            </w:r>
          </w:p>
        </w:tc>
        <w:tc>
          <w:tcPr>
            <w:tcW w:w="3149" w:type="dxa"/>
            <w:tcBorders>
              <w:top w:val="single" w:sz="4" w:space="0" w:color="FFFFFF"/>
              <w:left w:val="nil"/>
              <w:bottom w:val="single" w:sz="4" w:space="0" w:color="FFFFFF"/>
              <w:right w:val="single" w:sz="4" w:space="0" w:color="FFFFFF"/>
            </w:tcBorders>
          </w:tcPr>
          <w:p w14:paraId="68AD1ADE" w14:textId="77777777" w:rsidR="00D45FB1" w:rsidRPr="0076407E" w:rsidRDefault="00D45FB1" w:rsidP="00CA7E89">
            <w:pPr>
              <w:rPr>
                <w:sz w:val="20"/>
                <w:szCs w:val="20"/>
              </w:rPr>
            </w:pPr>
          </w:p>
        </w:tc>
      </w:tr>
      <w:tr w:rsidR="00D45FB1" w:rsidRPr="0076407E" w14:paraId="2F544AF3" w14:textId="77777777" w:rsidTr="002B7EAC">
        <w:tc>
          <w:tcPr>
            <w:tcW w:w="2943" w:type="dxa"/>
            <w:tcBorders>
              <w:top w:val="single" w:sz="4" w:space="0" w:color="FFFFFF"/>
              <w:left w:val="single" w:sz="4" w:space="0" w:color="FFFFFF"/>
              <w:bottom w:val="single" w:sz="4" w:space="0" w:color="FFFFFF"/>
              <w:right w:val="single" w:sz="4" w:space="0" w:color="FFFFFF"/>
            </w:tcBorders>
          </w:tcPr>
          <w:p w14:paraId="363BF3E7" w14:textId="77777777" w:rsidR="00D45FB1" w:rsidRPr="0076407E" w:rsidRDefault="00D45FB1" w:rsidP="00CA7E89">
            <w:pPr>
              <w:rPr>
                <w:sz w:val="20"/>
                <w:szCs w:val="20"/>
              </w:rPr>
            </w:pPr>
          </w:p>
        </w:tc>
        <w:tc>
          <w:tcPr>
            <w:tcW w:w="3720" w:type="dxa"/>
            <w:gridSpan w:val="2"/>
            <w:tcBorders>
              <w:top w:val="single" w:sz="4" w:space="0" w:color="FFFFFF"/>
              <w:left w:val="single" w:sz="4" w:space="0" w:color="FFFFFF"/>
              <w:bottom w:val="single" w:sz="4" w:space="0" w:color="FFFFFF"/>
              <w:right w:val="nil"/>
            </w:tcBorders>
          </w:tcPr>
          <w:p w14:paraId="3508A642" w14:textId="77777777" w:rsidR="00D45FB1" w:rsidRPr="0076407E" w:rsidRDefault="00D45FB1" w:rsidP="00CA7E89">
            <w:pPr>
              <w:rPr>
                <w:sz w:val="20"/>
                <w:szCs w:val="20"/>
              </w:rPr>
            </w:pPr>
          </w:p>
        </w:tc>
        <w:tc>
          <w:tcPr>
            <w:tcW w:w="3149" w:type="dxa"/>
            <w:tcBorders>
              <w:top w:val="single" w:sz="4" w:space="0" w:color="FFFFFF"/>
              <w:left w:val="nil"/>
              <w:bottom w:val="single" w:sz="4" w:space="0" w:color="FFFFFF"/>
              <w:right w:val="single" w:sz="4" w:space="0" w:color="FFFFFF"/>
            </w:tcBorders>
          </w:tcPr>
          <w:p w14:paraId="27DEF471" w14:textId="77777777" w:rsidR="00D45FB1" w:rsidRPr="0076407E" w:rsidRDefault="00D45FB1" w:rsidP="00CA7E89">
            <w:pPr>
              <w:rPr>
                <w:sz w:val="20"/>
                <w:szCs w:val="20"/>
              </w:rPr>
            </w:pPr>
          </w:p>
        </w:tc>
      </w:tr>
      <w:tr w:rsidR="00D45FB1" w:rsidRPr="0076407E" w14:paraId="51C79033" w14:textId="77777777" w:rsidTr="002B7EAC">
        <w:tc>
          <w:tcPr>
            <w:tcW w:w="2943" w:type="dxa"/>
            <w:tcBorders>
              <w:top w:val="single" w:sz="4" w:space="0" w:color="FFFFFF"/>
              <w:left w:val="single" w:sz="4" w:space="0" w:color="FFFFFF"/>
              <w:bottom w:val="single" w:sz="4" w:space="0" w:color="FFFFFF"/>
              <w:right w:val="single" w:sz="4" w:space="0" w:color="FFFFFF"/>
            </w:tcBorders>
          </w:tcPr>
          <w:p w14:paraId="4FCC1315" w14:textId="77777777" w:rsidR="00D45FB1" w:rsidRPr="0076407E" w:rsidRDefault="00D45FB1" w:rsidP="00CA7E89">
            <w:pPr>
              <w:rPr>
                <w:sz w:val="20"/>
                <w:szCs w:val="20"/>
              </w:rPr>
            </w:pPr>
          </w:p>
        </w:tc>
        <w:tc>
          <w:tcPr>
            <w:tcW w:w="6869" w:type="dxa"/>
            <w:gridSpan w:val="3"/>
            <w:tcBorders>
              <w:top w:val="single" w:sz="4" w:space="0" w:color="FFFFFF"/>
              <w:left w:val="single" w:sz="4" w:space="0" w:color="FFFFFF"/>
              <w:bottom w:val="single" w:sz="4" w:space="0" w:color="FFFFFF"/>
              <w:right w:val="single" w:sz="4" w:space="0" w:color="FFFFFF"/>
            </w:tcBorders>
          </w:tcPr>
          <w:p w14:paraId="6304FF6B" w14:textId="77777777" w:rsidR="00D45FB1" w:rsidRPr="0076407E" w:rsidRDefault="00D45FB1" w:rsidP="00CA7E89">
            <w:pPr>
              <w:rPr>
                <w:sz w:val="20"/>
                <w:szCs w:val="20"/>
              </w:rPr>
            </w:pPr>
            <w:r w:rsidRPr="0076407E">
              <w:rPr>
                <w:sz w:val="20"/>
                <w:szCs w:val="20"/>
              </w:rPr>
              <w:t>М.П.</w:t>
            </w:r>
          </w:p>
        </w:tc>
      </w:tr>
    </w:tbl>
    <w:p w14:paraId="6FF3D6AE" w14:textId="77777777" w:rsidR="00177E69" w:rsidRPr="0076407E" w:rsidRDefault="00177E69" w:rsidP="00870742">
      <w:pPr>
        <w:rPr>
          <w:sz w:val="20"/>
          <w:szCs w:val="20"/>
        </w:rPr>
      </w:pPr>
    </w:p>
    <w:sectPr w:rsidR="00177E69" w:rsidRPr="0076407E" w:rsidSect="00A54979">
      <w:headerReference w:type="default" r:id="rId10"/>
      <w:footerReference w:type="default" r:id="rId11"/>
      <w:footerReference w:type="first" r:id="rId12"/>
      <w:type w:val="continuous"/>
      <w:pgSz w:w="11906" w:h="16838"/>
      <w:pgMar w:top="340" w:right="851" w:bottom="964" w:left="1701" w:header="27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C3A60" w14:textId="77777777" w:rsidR="00CA4096" w:rsidRDefault="00CA4096" w:rsidP="005403AD">
      <w:r>
        <w:separator/>
      </w:r>
    </w:p>
  </w:endnote>
  <w:endnote w:type="continuationSeparator" w:id="0">
    <w:p w14:paraId="3564C80E" w14:textId="77777777" w:rsidR="00CA4096" w:rsidRDefault="00CA4096" w:rsidP="005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2028"/>
      <w:gridCol w:w="1816"/>
      <w:gridCol w:w="1016"/>
      <w:gridCol w:w="2034"/>
      <w:gridCol w:w="1017"/>
    </w:tblGrid>
    <w:tr w:rsidR="00DD2ED4" w:rsidRPr="000740E7" w14:paraId="7367CD5E" w14:textId="77777777" w:rsidTr="00DD2ED4">
      <w:tc>
        <w:tcPr>
          <w:tcW w:w="1226" w:type="dxa"/>
          <w:tcBorders>
            <w:top w:val="single" w:sz="4" w:space="0" w:color="FFFFFF"/>
            <w:left w:val="single" w:sz="4" w:space="0" w:color="FFFFFF"/>
            <w:bottom w:val="single" w:sz="4" w:space="0" w:color="FFFFFF"/>
            <w:right w:val="single" w:sz="4" w:space="0" w:color="FFFFFF"/>
          </w:tcBorders>
        </w:tcPr>
        <w:p w14:paraId="12F53012" w14:textId="44FB4A02" w:rsidR="00DD2ED4" w:rsidRPr="000740E7" w:rsidRDefault="00DD2ED4" w:rsidP="005F0025">
          <w:pPr>
            <w:jc w:val="both"/>
            <w:rPr>
              <w:sz w:val="20"/>
              <w:szCs w:val="20"/>
            </w:rPr>
          </w:pPr>
          <w:r>
            <w:rPr>
              <w:sz w:val="20"/>
              <w:szCs w:val="20"/>
            </w:rPr>
            <w:t>Исполнитель</w:t>
          </w:r>
        </w:p>
      </w:tc>
      <w:tc>
        <w:tcPr>
          <w:tcW w:w="2028" w:type="dxa"/>
          <w:tcBorders>
            <w:top w:val="single" w:sz="4" w:space="0" w:color="FFFFFF"/>
            <w:left w:val="single" w:sz="4" w:space="0" w:color="FFFFFF"/>
            <w:right w:val="single" w:sz="4" w:space="0" w:color="FFFFFF"/>
          </w:tcBorders>
        </w:tcPr>
        <w:p w14:paraId="6341DF01" w14:textId="77777777" w:rsidR="00DD2ED4" w:rsidRPr="000740E7" w:rsidRDefault="00DD2ED4" w:rsidP="00A12884">
          <w:pPr>
            <w:jc w:val="both"/>
            <w:rPr>
              <w:sz w:val="20"/>
              <w:szCs w:val="20"/>
            </w:rPr>
          </w:pPr>
        </w:p>
      </w:tc>
      <w:tc>
        <w:tcPr>
          <w:tcW w:w="1816" w:type="dxa"/>
          <w:vMerge w:val="restart"/>
          <w:tcBorders>
            <w:top w:val="single" w:sz="4" w:space="0" w:color="FFFFFF"/>
            <w:left w:val="single" w:sz="4" w:space="0" w:color="FFFFFF"/>
            <w:right w:val="single" w:sz="4" w:space="0" w:color="FFFFFF"/>
          </w:tcBorders>
        </w:tcPr>
        <w:p w14:paraId="7115199A" w14:textId="77777777" w:rsidR="00DD2ED4" w:rsidRPr="000740E7" w:rsidRDefault="00DD2ED4" w:rsidP="00A12884">
          <w:pPr>
            <w:jc w:val="both"/>
            <w:rPr>
              <w:sz w:val="20"/>
              <w:szCs w:val="20"/>
            </w:rPr>
          </w:pPr>
        </w:p>
      </w:tc>
      <w:tc>
        <w:tcPr>
          <w:tcW w:w="1016" w:type="dxa"/>
          <w:tcBorders>
            <w:top w:val="single" w:sz="4" w:space="0" w:color="FFFFFF"/>
            <w:left w:val="single" w:sz="4" w:space="0" w:color="FFFFFF"/>
            <w:bottom w:val="single" w:sz="4" w:space="0" w:color="FFFFFF"/>
            <w:right w:val="single" w:sz="4" w:space="0" w:color="FFFFFF"/>
          </w:tcBorders>
        </w:tcPr>
        <w:p w14:paraId="51842CE5" w14:textId="2EB73F0D" w:rsidR="00DD2ED4" w:rsidRPr="000740E7" w:rsidRDefault="00DD2ED4" w:rsidP="005F0025">
          <w:pPr>
            <w:jc w:val="both"/>
            <w:rPr>
              <w:sz w:val="20"/>
              <w:szCs w:val="20"/>
            </w:rPr>
          </w:pPr>
          <w:r>
            <w:rPr>
              <w:sz w:val="20"/>
              <w:szCs w:val="20"/>
            </w:rPr>
            <w:t>Заказчик</w:t>
          </w:r>
        </w:p>
      </w:tc>
      <w:tc>
        <w:tcPr>
          <w:tcW w:w="2034" w:type="dxa"/>
          <w:tcBorders>
            <w:top w:val="single" w:sz="4" w:space="0" w:color="FFFFFF"/>
            <w:left w:val="single" w:sz="4" w:space="0" w:color="FFFFFF"/>
            <w:right w:val="single" w:sz="4" w:space="0" w:color="FFFFFF"/>
          </w:tcBorders>
        </w:tcPr>
        <w:p w14:paraId="56BB2216" w14:textId="77777777" w:rsidR="00DD2ED4" w:rsidRPr="000740E7" w:rsidRDefault="00DD2ED4" w:rsidP="00A12884">
          <w:pPr>
            <w:jc w:val="both"/>
            <w:rPr>
              <w:sz w:val="20"/>
              <w:szCs w:val="20"/>
            </w:rPr>
          </w:pPr>
        </w:p>
      </w:tc>
      <w:tc>
        <w:tcPr>
          <w:tcW w:w="1017" w:type="dxa"/>
          <w:vMerge w:val="restart"/>
          <w:tcBorders>
            <w:top w:val="single" w:sz="4" w:space="0" w:color="FFFFFF"/>
            <w:left w:val="single" w:sz="4" w:space="0" w:color="FFFFFF"/>
            <w:right w:val="single" w:sz="4" w:space="0" w:color="FFFFFF"/>
          </w:tcBorders>
        </w:tcPr>
        <w:p w14:paraId="6417781D" w14:textId="77777777" w:rsidR="00DD2ED4" w:rsidRPr="000740E7" w:rsidRDefault="00DD2ED4" w:rsidP="00A12884">
          <w:pPr>
            <w:jc w:val="both"/>
            <w:rPr>
              <w:sz w:val="20"/>
              <w:szCs w:val="20"/>
            </w:rPr>
          </w:pPr>
        </w:p>
      </w:tc>
    </w:tr>
    <w:tr w:rsidR="00DD2ED4" w:rsidRPr="000740E7" w14:paraId="17577D0B" w14:textId="77777777" w:rsidTr="00DD2ED4">
      <w:tc>
        <w:tcPr>
          <w:tcW w:w="1226" w:type="dxa"/>
          <w:tcBorders>
            <w:top w:val="single" w:sz="4" w:space="0" w:color="FFFFFF"/>
            <w:left w:val="single" w:sz="4" w:space="0" w:color="FFFFFF"/>
            <w:bottom w:val="single" w:sz="4" w:space="0" w:color="FFFFFF"/>
            <w:right w:val="single" w:sz="4" w:space="0" w:color="FFFFFF"/>
          </w:tcBorders>
        </w:tcPr>
        <w:p w14:paraId="703E915F" w14:textId="77777777" w:rsidR="00DD2ED4" w:rsidRPr="000740E7" w:rsidRDefault="00DD2ED4" w:rsidP="00A12884">
          <w:pPr>
            <w:jc w:val="both"/>
            <w:rPr>
              <w:sz w:val="20"/>
              <w:szCs w:val="20"/>
            </w:rPr>
          </w:pPr>
        </w:p>
      </w:tc>
      <w:tc>
        <w:tcPr>
          <w:tcW w:w="2028" w:type="dxa"/>
          <w:tcBorders>
            <w:left w:val="single" w:sz="4" w:space="0" w:color="FFFFFF"/>
            <w:bottom w:val="single" w:sz="4" w:space="0" w:color="FFFFFF"/>
            <w:right w:val="single" w:sz="4" w:space="0" w:color="FFFFFF"/>
          </w:tcBorders>
        </w:tcPr>
        <w:p w14:paraId="2B5BDE07" w14:textId="77777777" w:rsidR="00DD2ED4" w:rsidRPr="000740E7" w:rsidRDefault="00DD2ED4" w:rsidP="00A12884">
          <w:pPr>
            <w:jc w:val="center"/>
            <w:rPr>
              <w:sz w:val="14"/>
              <w:szCs w:val="14"/>
            </w:rPr>
          </w:pPr>
          <w:r w:rsidRPr="000740E7">
            <w:rPr>
              <w:sz w:val="14"/>
              <w:szCs w:val="14"/>
            </w:rPr>
            <w:t>подпись</w:t>
          </w:r>
        </w:p>
      </w:tc>
      <w:tc>
        <w:tcPr>
          <w:tcW w:w="1816" w:type="dxa"/>
          <w:vMerge/>
          <w:tcBorders>
            <w:left w:val="single" w:sz="4" w:space="0" w:color="FFFFFF"/>
            <w:bottom w:val="single" w:sz="4" w:space="0" w:color="FFFFFF"/>
            <w:right w:val="single" w:sz="4" w:space="0" w:color="FFFFFF"/>
          </w:tcBorders>
        </w:tcPr>
        <w:p w14:paraId="7E617766" w14:textId="77777777" w:rsidR="00DD2ED4" w:rsidRPr="000740E7" w:rsidRDefault="00DD2ED4" w:rsidP="00A12884">
          <w:pPr>
            <w:jc w:val="both"/>
            <w:rPr>
              <w:sz w:val="14"/>
              <w:szCs w:val="14"/>
            </w:rPr>
          </w:pPr>
        </w:p>
      </w:tc>
      <w:tc>
        <w:tcPr>
          <w:tcW w:w="1016" w:type="dxa"/>
          <w:tcBorders>
            <w:top w:val="single" w:sz="4" w:space="0" w:color="FFFFFF"/>
            <w:left w:val="single" w:sz="4" w:space="0" w:color="FFFFFF"/>
            <w:bottom w:val="single" w:sz="4" w:space="0" w:color="FFFFFF"/>
            <w:right w:val="single" w:sz="4" w:space="0" w:color="FFFFFF"/>
          </w:tcBorders>
        </w:tcPr>
        <w:p w14:paraId="7C2E817B" w14:textId="77777777" w:rsidR="00DD2ED4" w:rsidRPr="000740E7" w:rsidRDefault="00DD2ED4" w:rsidP="00A12884">
          <w:pPr>
            <w:jc w:val="both"/>
            <w:rPr>
              <w:sz w:val="14"/>
              <w:szCs w:val="14"/>
            </w:rPr>
          </w:pPr>
        </w:p>
      </w:tc>
      <w:tc>
        <w:tcPr>
          <w:tcW w:w="2034" w:type="dxa"/>
          <w:tcBorders>
            <w:left w:val="single" w:sz="4" w:space="0" w:color="FFFFFF"/>
            <w:bottom w:val="single" w:sz="4" w:space="0" w:color="FFFFFF"/>
            <w:right w:val="single" w:sz="4" w:space="0" w:color="FFFFFF"/>
          </w:tcBorders>
        </w:tcPr>
        <w:p w14:paraId="1F2A4E96" w14:textId="77777777" w:rsidR="00DD2ED4" w:rsidRPr="000740E7" w:rsidRDefault="00DD2ED4" w:rsidP="00A12884">
          <w:pPr>
            <w:jc w:val="center"/>
            <w:rPr>
              <w:sz w:val="14"/>
              <w:szCs w:val="14"/>
            </w:rPr>
          </w:pPr>
          <w:r w:rsidRPr="000740E7">
            <w:rPr>
              <w:sz w:val="14"/>
              <w:szCs w:val="14"/>
            </w:rPr>
            <w:t>подпись</w:t>
          </w:r>
        </w:p>
      </w:tc>
      <w:tc>
        <w:tcPr>
          <w:tcW w:w="1017" w:type="dxa"/>
          <w:vMerge/>
          <w:tcBorders>
            <w:left w:val="single" w:sz="4" w:space="0" w:color="FFFFFF"/>
            <w:bottom w:val="single" w:sz="4" w:space="0" w:color="FFFFFF"/>
            <w:right w:val="single" w:sz="4" w:space="0" w:color="FFFFFF"/>
          </w:tcBorders>
        </w:tcPr>
        <w:p w14:paraId="3515908F" w14:textId="77777777" w:rsidR="00DD2ED4" w:rsidRPr="000740E7" w:rsidRDefault="00DD2ED4" w:rsidP="00A12884">
          <w:pPr>
            <w:jc w:val="both"/>
            <w:rPr>
              <w:sz w:val="20"/>
              <w:szCs w:val="20"/>
            </w:rPr>
          </w:pPr>
        </w:p>
      </w:tc>
    </w:tr>
  </w:tbl>
  <w:p w14:paraId="1264C03A" w14:textId="77777777" w:rsidR="00DD2ED4" w:rsidRDefault="00DD2ED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2A29" w14:textId="77777777" w:rsidR="00DD2ED4" w:rsidRDefault="00DD2ED4">
    <w:pPr>
      <w:pStyle w:val="a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2028"/>
      <w:gridCol w:w="1816"/>
      <w:gridCol w:w="1016"/>
      <w:gridCol w:w="2034"/>
      <w:gridCol w:w="1017"/>
    </w:tblGrid>
    <w:tr w:rsidR="00DD2ED4" w:rsidRPr="000740E7" w14:paraId="769B02DD" w14:textId="77777777" w:rsidTr="00DD2ED4">
      <w:tc>
        <w:tcPr>
          <w:tcW w:w="1226" w:type="dxa"/>
          <w:tcBorders>
            <w:top w:val="single" w:sz="4" w:space="0" w:color="FFFFFF"/>
            <w:left w:val="single" w:sz="4" w:space="0" w:color="FFFFFF"/>
            <w:bottom w:val="single" w:sz="4" w:space="0" w:color="FFFFFF"/>
            <w:right w:val="single" w:sz="4" w:space="0" w:color="FFFFFF"/>
          </w:tcBorders>
        </w:tcPr>
        <w:p w14:paraId="7CDD29E1" w14:textId="77777777" w:rsidR="00DD2ED4" w:rsidRPr="000740E7" w:rsidRDefault="00DD2ED4" w:rsidP="00A12884">
          <w:pPr>
            <w:jc w:val="both"/>
            <w:rPr>
              <w:sz w:val="20"/>
              <w:szCs w:val="20"/>
            </w:rPr>
          </w:pPr>
          <w:r w:rsidRPr="000740E7">
            <w:rPr>
              <w:sz w:val="20"/>
              <w:szCs w:val="20"/>
            </w:rPr>
            <w:t>Экспедитор</w:t>
          </w:r>
        </w:p>
      </w:tc>
      <w:tc>
        <w:tcPr>
          <w:tcW w:w="2028" w:type="dxa"/>
          <w:tcBorders>
            <w:top w:val="single" w:sz="4" w:space="0" w:color="FFFFFF"/>
            <w:left w:val="single" w:sz="4" w:space="0" w:color="FFFFFF"/>
            <w:right w:val="single" w:sz="4" w:space="0" w:color="FFFFFF"/>
          </w:tcBorders>
        </w:tcPr>
        <w:p w14:paraId="4B9C856A" w14:textId="77777777" w:rsidR="00DD2ED4" w:rsidRPr="000740E7" w:rsidRDefault="00DD2ED4" w:rsidP="00A12884">
          <w:pPr>
            <w:jc w:val="both"/>
            <w:rPr>
              <w:sz w:val="20"/>
              <w:szCs w:val="20"/>
            </w:rPr>
          </w:pPr>
        </w:p>
      </w:tc>
      <w:tc>
        <w:tcPr>
          <w:tcW w:w="1816" w:type="dxa"/>
          <w:vMerge w:val="restart"/>
          <w:tcBorders>
            <w:top w:val="single" w:sz="4" w:space="0" w:color="FFFFFF"/>
            <w:left w:val="single" w:sz="4" w:space="0" w:color="FFFFFF"/>
            <w:right w:val="single" w:sz="4" w:space="0" w:color="FFFFFF"/>
          </w:tcBorders>
        </w:tcPr>
        <w:p w14:paraId="4EB703E8" w14:textId="77777777" w:rsidR="00DD2ED4" w:rsidRPr="000740E7" w:rsidRDefault="00DD2ED4" w:rsidP="00A12884">
          <w:pPr>
            <w:jc w:val="both"/>
            <w:rPr>
              <w:sz w:val="20"/>
              <w:szCs w:val="20"/>
            </w:rPr>
          </w:pPr>
        </w:p>
      </w:tc>
      <w:tc>
        <w:tcPr>
          <w:tcW w:w="1016" w:type="dxa"/>
          <w:tcBorders>
            <w:top w:val="single" w:sz="4" w:space="0" w:color="FFFFFF"/>
            <w:left w:val="single" w:sz="4" w:space="0" w:color="FFFFFF"/>
            <w:bottom w:val="single" w:sz="4" w:space="0" w:color="FFFFFF"/>
            <w:right w:val="single" w:sz="4" w:space="0" w:color="FFFFFF"/>
          </w:tcBorders>
        </w:tcPr>
        <w:p w14:paraId="5E1DB14C" w14:textId="68A7AAD0" w:rsidR="00DD2ED4" w:rsidRPr="000740E7" w:rsidRDefault="00DD2ED4" w:rsidP="00A12884">
          <w:pPr>
            <w:jc w:val="both"/>
            <w:rPr>
              <w:sz w:val="20"/>
              <w:szCs w:val="20"/>
            </w:rPr>
          </w:pPr>
          <w:r>
            <w:rPr>
              <w:sz w:val="20"/>
              <w:szCs w:val="20"/>
            </w:rPr>
            <w:t>Заказчик</w:t>
          </w:r>
        </w:p>
      </w:tc>
      <w:tc>
        <w:tcPr>
          <w:tcW w:w="2034" w:type="dxa"/>
          <w:tcBorders>
            <w:top w:val="single" w:sz="4" w:space="0" w:color="FFFFFF"/>
            <w:left w:val="single" w:sz="4" w:space="0" w:color="FFFFFF"/>
            <w:right w:val="single" w:sz="4" w:space="0" w:color="FFFFFF"/>
          </w:tcBorders>
        </w:tcPr>
        <w:p w14:paraId="34279E88" w14:textId="77777777" w:rsidR="00DD2ED4" w:rsidRPr="000740E7" w:rsidRDefault="00DD2ED4" w:rsidP="00A12884">
          <w:pPr>
            <w:jc w:val="both"/>
            <w:rPr>
              <w:sz w:val="20"/>
              <w:szCs w:val="20"/>
            </w:rPr>
          </w:pPr>
        </w:p>
      </w:tc>
      <w:tc>
        <w:tcPr>
          <w:tcW w:w="1017" w:type="dxa"/>
          <w:vMerge w:val="restart"/>
          <w:tcBorders>
            <w:top w:val="single" w:sz="4" w:space="0" w:color="FFFFFF"/>
            <w:left w:val="single" w:sz="4" w:space="0" w:color="FFFFFF"/>
            <w:right w:val="single" w:sz="4" w:space="0" w:color="FFFFFF"/>
          </w:tcBorders>
        </w:tcPr>
        <w:p w14:paraId="6EF98CCA" w14:textId="77777777" w:rsidR="00DD2ED4" w:rsidRPr="000740E7" w:rsidRDefault="00DD2ED4" w:rsidP="00A12884">
          <w:pPr>
            <w:jc w:val="both"/>
            <w:rPr>
              <w:sz w:val="20"/>
              <w:szCs w:val="20"/>
            </w:rPr>
          </w:pPr>
        </w:p>
      </w:tc>
    </w:tr>
    <w:tr w:rsidR="00DD2ED4" w:rsidRPr="000740E7" w14:paraId="5167494C" w14:textId="77777777" w:rsidTr="00DD2ED4">
      <w:tc>
        <w:tcPr>
          <w:tcW w:w="1226" w:type="dxa"/>
          <w:tcBorders>
            <w:top w:val="single" w:sz="4" w:space="0" w:color="FFFFFF"/>
            <w:left w:val="single" w:sz="4" w:space="0" w:color="FFFFFF"/>
            <w:bottom w:val="single" w:sz="4" w:space="0" w:color="FFFFFF"/>
            <w:right w:val="single" w:sz="4" w:space="0" w:color="FFFFFF"/>
          </w:tcBorders>
        </w:tcPr>
        <w:p w14:paraId="33C9BE43" w14:textId="77777777" w:rsidR="00DD2ED4" w:rsidRPr="000740E7" w:rsidRDefault="00DD2ED4" w:rsidP="00A12884">
          <w:pPr>
            <w:jc w:val="both"/>
            <w:rPr>
              <w:sz w:val="20"/>
              <w:szCs w:val="20"/>
            </w:rPr>
          </w:pPr>
        </w:p>
      </w:tc>
      <w:tc>
        <w:tcPr>
          <w:tcW w:w="2028" w:type="dxa"/>
          <w:tcBorders>
            <w:left w:val="single" w:sz="4" w:space="0" w:color="FFFFFF"/>
            <w:bottom w:val="single" w:sz="4" w:space="0" w:color="FFFFFF"/>
            <w:right w:val="single" w:sz="4" w:space="0" w:color="FFFFFF"/>
          </w:tcBorders>
        </w:tcPr>
        <w:p w14:paraId="5D94F26B" w14:textId="77777777" w:rsidR="00DD2ED4" w:rsidRPr="000740E7" w:rsidRDefault="00DD2ED4" w:rsidP="00A12884">
          <w:pPr>
            <w:jc w:val="center"/>
            <w:rPr>
              <w:sz w:val="14"/>
              <w:szCs w:val="14"/>
            </w:rPr>
          </w:pPr>
          <w:r w:rsidRPr="000740E7">
            <w:rPr>
              <w:sz w:val="14"/>
              <w:szCs w:val="14"/>
            </w:rPr>
            <w:t>подпись</w:t>
          </w:r>
        </w:p>
      </w:tc>
      <w:tc>
        <w:tcPr>
          <w:tcW w:w="1816" w:type="dxa"/>
          <w:vMerge/>
          <w:tcBorders>
            <w:left w:val="single" w:sz="4" w:space="0" w:color="FFFFFF"/>
            <w:bottom w:val="single" w:sz="4" w:space="0" w:color="FFFFFF"/>
            <w:right w:val="single" w:sz="4" w:space="0" w:color="FFFFFF"/>
          </w:tcBorders>
        </w:tcPr>
        <w:p w14:paraId="3624EA28" w14:textId="77777777" w:rsidR="00DD2ED4" w:rsidRPr="000740E7" w:rsidRDefault="00DD2ED4" w:rsidP="00A12884">
          <w:pPr>
            <w:jc w:val="both"/>
            <w:rPr>
              <w:sz w:val="14"/>
              <w:szCs w:val="14"/>
            </w:rPr>
          </w:pPr>
        </w:p>
      </w:tc>
      <w:tc>
        <w:tcPr>
          <w:tcW w:w="1016" w:type="dxa"/>
          <w:tcBorders>
            <w:top w:val="single" w:sz="4" w:space="0" w:color="FFFFFF"/>
            <w:left w:val="single" w:sz="4" w:space="0" w:color="FFFFFF"/>
            <w:bottom w:val="single" w:sz="4" w:space="0" w:color="FFFFFF"/>
            <w:right w:val="single" w:sz="4" w:space="0" w:color="FFFFFF"/>
          </w:tcBorders>
        </w:tcPr>
        <w:p w14:paraId="4137E0F7" w14:textId="77777777" w:rsidR="00DD2ED4" w:rsidRPr="000740E7" w:rsidRDefault="00DD2ED4" w:rsidP="00A12884">
          <w:pPr>
            <w:jc w:val="both"/>
            <w:rPr>
              <w:sz w:val="14"/>
              <w:szCs w:val="14"/>
            </w:rPr>
          </w:pPr>
        </w:p>
      </w:tc>
      <w:tc>
        <w:tcPr>
          <w:tcW w:w="2034" w:type="dxa"/>
          <w:tcBorders>
            <w:left w:val="single" w:sz="4" w:space="0" w:color="FFFFFF"/>
            <w:bottom w:val="single" w:sz="4" w:space="0" w:color="FFFFFF"/>
            <w:right w:val="single" w:sz="4" w:space="0" w:color="FFFFFF"/>
          </w:tcBorders>
        </w:tcPr>
        <w:p w14:paraId="17BE34CE" w14:textId="77777777" w:rsidR="00DD2ED4" w:rsidRPr="000740E7" w:rsidRDefault="00DD2ED4" w:rsidP="00A12884">
          <w:pPr>
            <w:jc w:val="center"/>
            <w:rPr>
              <w:sz w:val="14"/>
              <w:szCs w:val="14"/>
            </w:rPr>
          </w:pPr>
          <w:r w:rsidRPr="000740E7">
            <w:rPr>
              <w:sz w:val="14"/>
              <w:szCs w:val="14"/>
            </w:rPr>
            <w:t>подпись</w:t>
          </w:r>
        </w:p>
      </w:tc>
      <w:tc>
        <w:tcPr>
          <w:tcW w:w="1017" w:type="dxa"/>
          <w:vMerge/>
          <w:tcBorders>
            <w:left w:val="single" w:sz="4" w:space="0" w:color="FFFFFF"/>
            <w:bottom w:val="single" w:sz="4" w:space="0" w:color="FFFFFF"/>
            <w:right w:val="single" w:sz="4" w:space="0" w:color="FFFFFF"/>
          </w:tcBorders>
        </w:tcPr>
        <w:p w14:paraId="76FC8AD7" w14:textId="77777777" w:rsidR="00DD2ED4" w:rsidRPr="000740E7" w:rsidRDefault="00DD2ED4" w:rsidP="00A12884">
          <w:pPr>
            <w:jc w:val="both"/>
            <w:rPr>
              <w:sz w:val="20"/>
              <w:szCs w:val="20"/>
            </w:rPr>
          </w:pPr>
        </w:p>
      </w:tc>
    </w:tr>
  </w:tbl>
  <w:p w14:paraId="0273D7BB" w14:textId="77777777" w:rsidR="00DD2ED4" w:rsidRDefault="00DD2ED4">
    <w:pPr>
      <w:pStyle w:val="af"/>
    </w:pPr>
  </w:p>
  <w:p w14:paraId="3127E2B9" w14:textId="77777777" w:rsidR="00DD2ED4" w:rsidRDefault="00DD2ED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E97B9" w14:textId="77777777" w:rsidR="00CA4096" w:rsidRDefault="00CA4096" w:rsidP="005403AD">
      <w:r>
        <w:separator/>
      </w:r>
    </w:p>
  </w:footnote>
  <w:footnote w:type="continuationSeparator" w:id="0">
    <w:p w14:paraId="1DE0635A" w14:textId="77777777" w:rsidR="00CA4096" w:rsidRDefault="00CA4096" w:rsidP="00540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00803"/>
      <w:docPartObj>
        <w:docPartGallery w:val="Page Numbers (Top of Page)"/>
        <w:docPartUnique/>
      </w:docPartObj>
    </w:sdtPr>
    <w:sdtEndPr/>
    <w:sdtContent>
      <w:p w14:paraId="1AB2304A" w14:textId="775A46B4" w:rsidR="00476FC3" w:rsidRDefault="00476FC3" w:rsidP="00BF69D8">
        <w:pPr>
          <w:pStyle w:val="Default"/>
          <w:jc w:val="right"/>
        </w:pPr>
        <w:r>
          <w:fldChar w:fldCharType="begin"/>
        </w:r>
        <w:r>
          <w:instrText>PAGE   \* MERGEFORMAT</w:instrText>
        </w:r>
        <w:r>
          <w:fldChar w:fldCharType="separate"/>
        </w:r>
        <w:r w:rsidR="003B03CB">
          <w:rPr>
            <w:noProof/>
          </w:rPr>
          <w:t>7</w:t>
        </w:r>
        <w:r>
          <w:fldChar w:fldCharType="end"/>
        </w:r>
        <w:r>
          <w:t xml:space="preserve"> </w:t>
        </w:r>
        <w:r w:rsidR="00BF69D8">
          <w:tab/>
        </w:r>
        <w:r w:rsidR="00BF69D8">
          <w:tab/>
        </w:r>
        <w:r w:rsidR="00BF69D8">
          <w:tab/>
        </w:r>
        <w:r>
          <w:rPr>
            <w:sz w:val="15"/>
            <w:szCs w:val="15"/>
          </w:rPr>
          <w:t xml:space="preserve">© ООО «Грузовое </w:t>
        </w:r>
        <w:r w:rsidR="00B9003A">
          <w:rPr>
            <w:sz w:val="15"/>
            <w:szCs w:val="15"/>
          </w:rPr>
          <w:t>а</w:t>
        </w:r>
        <w:r>
          <w:rPr>
            <w:sz w:val="15"/>
            <w:szCs w:val="15"/>
          </w:rPr>
          <w:t>гентство «Аэротранзит»</w:t>
        </w:r>
      </w:p>
    </w:sdtContent>
  </w:sdt>
  <w:p w14:paraId="569A7B4C" w14:textId="05C61221" w:rsidR="00284ABC" w:rsidRPr="0032701E" w:rsidRDefault="00284ABC" w:rsidP="0032701E">
    <w:pPr>
      <w:pStyle w:val="ad"/>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4B410C"/>
    <w:multiLevelType w:val="hybridMultilevel"/>
    <w:tmpl w:val="650AB304"/>
    <w:lvl w:ilvl="0" w:tplc="A42CDA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E1CBD"/>
    <w:multiLevelType w:val="hybridMultilevel"/>
    <w:tmpl w:val="8F8C9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B83FBB"/>
    <w:multiLevelType w:val="hybridMultilevel"/>
    <w:tmpl w:val="0010B4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B3C71C4"/>
    <w:multiLevelType w:val="hybridMultilevel"/>
    <w:tmpl w:val="B822638A"/>
    <w:lvl w:ilvl="0" w:tplc="2A80B95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1EAE2CB0"/>
    <w:multiLevelType w:val="multilevel"/>
    <w:tmpl w:val="2BB2D448"/>
    <w:lvl w:ilvl="0">
      <w:start w:val="3"/>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4DC5096"/>
    <w:multiLevelType w:val="multilevel"/>
    <w:tmpl w:val="316A2320"/>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2FAF7B7F"/>
    <w:multiLevelType w:val="multilevel"/>
    <w:tmpl w:val="316A2320"/>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nsid w:val="387C3080"/>
    <w:multiLevelType w:val="multilevel"/>
    <w:tmpl w:val="316A2320"/>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nsid w:val="3C607B03"/>
    <w:multiLevelType w:val="multilevel"/>
    <w:tmpl w:val="2BB2D448"/>
    <w:lvl w:ilvl="0">
      <w:start w:val="3"/>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4C8A1F49"/>
    <w:multiLevelType w:val="hybridMultilevel"/>
    <w:tmpl w:val="FC4800BA"/>
    <w:lvl w:ilvl="0" w:tplc="A42CDA9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EB4272"/>
    <w:multiLevelType w:val="multilevel"/>
    <w:tmpl w:val="316A2320"/>
    <w:lvl w:ilvl="0">
      <w:start w:val="5"/>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nsid w:val="4F263110"/>
    <w:multiLevelType w:val="hybridMultilevel"/>
    <w:tmpl w:val="58A048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25F5A58"/>
    <w:multiLevelType w:val="hybridMultilevel"/>
    <w:tmpl w:val="0E841E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D01C17"/>
    <w:multiLevelType w:val="hybridMultilevel"/>
    <w:tmpl w:val="320EAD56"/>
    <w:lvl w:ilvl="0" w:tplc="5630F02E">
      <w:start w:val="1"/>
      <w:numFmt w:val="decimal"/>
      <w:lvlText w:val="%1."/>
      <w:lvlJc w:val="left"/>
      <w:pPr>
        <w:tabs>
          <w:tab w:val="num" w:pos="720"/>
        </w:tabs>
        <w:ind w:left="720" w:hanging="360"/>
      </w:pPr>
      <w:rPr>
        <w:rFonts w:cs="Times New Roman" w:hint="default"/>
      </w:rPr>
    </w:lvl>
    <w:lvl w:ilvl="1" w:tplc="BB16D50A">
      <w:numFmt w:val="none"/>
      <w:lvlText w:val=""/>
      <w:lvlJc w:val="left"/>
      <w:pPr>
        <w:tabs>
          <w:tab w:val="num" w:pos="360"/>
        </w:tabs>
      </w:pPr>
      <w:rPr>
        <w:rFonts w:cs="Times New Roman"/>
      </w:rPr>
    </w:lvl>
    <w:lvl w:ilvl="2" w:tplc="9068794C">
      <w:numFmt w:val="none"/>
      <w:lvlText w:val=""/>
      <w:lvlJc w:val="left"/>
      <w:pPr>
        <w:tabs>
          <w:tab w:val="num" w:pos="360"/>
        </w:tabs>
      </w:pPr>
      <w:rPr>
        <w:rFonts w:cs="Times New Roman"/>
      </w:rPr>
    </w:lvl>
    <w:lvl w:ilvl="3" w:tplc="B3F2BE52">
      <w:numFmt w:val="none"/>
      <w:lvlText w:val=""/>
      <w:lvlJc w:val="left"/>
      <w:pPr>
        <w:tabs>
          <w:tab w:val="num" w:pos="360"/>
        </w:tabs>
      </w:pPr>
      <w:rPr>
        <w:rFonts w:cs="Times New Roman"/>
      </w:rPr>
    </w:lvl>
    <w:lvl w:ilvl="4" w:tplc="FA1CB606">
      <w:numFmt w:val="none"/>
      <w:lvlText w:val=""/>
      <w:lvlJc w:val="left"/>
      <w:pPr>
        <w:tabs>
          <w:tab w:val="num" w:pos="360"/>
        </w:tabs>
      </w:pPr>
      <w:rPr>
        <w:rFonts w:cs="Times New Roman"/>
      </w:rPr>
    </w:lvl>
    <w:lvl w:ilvl="5" w:tplc="8AA69B52">
      <w:numFmt w:val="none"/>
      <w:lvlText w:val=""/>
      <w:lvlJc w:val="left"/>
      <w:pPr>
        <w:tabs>
          <w:tab w:val="num" w:pos="360"/>
        </w:tabs>
      </w:pPr>
      <w:rPr>
        <w:rFonts w:cs="Times New Roman"/>
      </w:rPr>
    </w:lvl>
    <w:lvl w:ilvl="6" w:tplc="0E181D8A">
      <w:numFmt w:val="none"/>
      <w:lvlText w:val=""/>
      <w:lvlJc w:val="left"/>
      <w:pPr>
        <w:tabs>
          <w:tab w:val="num" w:pos="360"/>
        </w:tabs>
      </w:pPr>
      <w:rPr>
        <w:rFonts w:cs="Times New Roman"/>
      </w:rPr>
    </w:lvl>
    <w:lvl w:ilvl="7" w:tplc="9642EB9C">
      <w:numFmt w:val="none"/>
      <w:lvlText w:val=""/>
      <w:lvlJc w:val="left"/>
      <w:pPr>
        <w:tabs>
          <w:tab w:val="num" w:pos="360"/>
        </w:tabs>
      </w:pPr>
      <w:rPr>
        <w:rFonts w:cs="Times New Roman"/>
      </w:rPr>
    </w:lvl>
    <w:lvl w:ilvl="8" w:tplc="7E807CB2">
      <w:numFmt w:val="none"/>
      <w:lvlText w:val=""/>
      <w:lvlJc w:val="left"/>
      <w:pPr>
        <w:tabs>
          <w:tab w:val="num" w:pos="360"/>
        </w:tabs>
      </w:pPr>
      <w:rPr>
        <w:rFonts w:cs="Times New Roman"/>
      </w:rPr>
    </w:lvl>
  </w:abstractNum>
  <w:abstractNum w:abstractNumId="15">
    <w:nsid w:val="5F1562B0"/>
    <w:multiLevelType w:val="hybridMultilevel"/>
    <w:tmpl w:val="9C98DF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8C93286"/>
    <w:multiLevelType w:val="hybridMultilevel"/>
    <w:tmpl w:val="01E052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B6D7BB3"/>
    <w:multiLevelType w:val="hybridMultilevel"/>
    <w:tmpl w:val="A39E7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7"/>
  </w:num>
  <w:num w:numId="4">
    <w:abstractNumId w:val="16"/>
  </w:num>
  <w:num w:numId="5">
    <w:abstractNumId w:val="6"/>
  </w:num>
  <w:num w:numId="6">
    <w:abstractNumId w:val="15"/>
  </w:num>
  <w:num w:numId="7">
    <w:abstractNumId w:val="11"/>
  </w:num>
  <w:num w:numId="8">
    <w:abstractNumId w:val="4"/>
  </w:num>
  <w:num w:numId="9">
    <w:abstractNumId w:val="8"/>
  </w:num>
  <w:num w:numId="10">
    <w:abstractNumId w:val="14"/>
  </w:num>
  <w:num w:numId="11">
    <w:abstractNumId w:val="5"/>
  </w:num>
  <w:num w:numId="12">
    <w:abstractNumId w:val="9"/>
  </w:num>
  <w:num w:numId="13">
    <w:abstractNumId w:val="17"/>
  </w:num>
  <w:num w:numId="14">
    <w:abstractNumId w:val="2"/>
  </w:num>
  <w:num w:numId="15">
    <w:abstractNumId w:val="12"/>
  </w:num>
  <w:num w:numId="16">
    <w:abstractNumId w:val="13"/>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73"/>
    <w:rsid w:val="00007BEB"/>
    <w:rsid w:val="000150E0"/>
    <w:rsid w:val="00024069"/>
    <w:rsid w:val="000259EA"/>
    <w:rsid w:val="00025B64"/>
    <w:rsid w:val="00033757"/>
    <w:rsid w:val="0004245E"/>
    <w:rsid w:val="0004540B"/>
    <w:rsid w:val="00050A72"/>
    <w:rsid w:val="000566C6"/>
    <w:rsid w:val="00060EA5"/>
    <w:rsid w:val="0006514F"/>
    <w:rsid w:val="000668FF"/>
    <w:rsid w:val="00070AA5"/>
    <w:rsid w:val="000740E7"/>
    <w:rsid w:val="00074B3B"/>
    <w:rsid w:val="000805E6"/>
    <w:rsid w:val="00082F44"/>
    <w:rsid w:val="0008739B"/>
    <w:rsid w:val="00091035"/>
    <w:rsid w:val="0009646A"/>
    <w:rsid w:val="000A7432"/>
    <w:rsid w:val="000B5E60"/>
    <w:rsid w:val="000C5F05"/>
    <w:rsid w:val="000C7264"/>
    <w:rsid w:val="000D54BE"/>
    <w:rsid w:val="000E1F6A"/>
    <w:rsid w:val="000F11C8"/>
    <w:rsid w:val="000F62B0"/>
    <w:rsid w:val="0010564D"/>
    <w:rsid w:val="00110713"/>
    <w:rsid w:val="00110C85"/>
    <w:rsid w:val="001132ED"/>
    <w:rsid w:val="00114076"/>
    <w:rsid w:val="001213E8"/>
    <w:rsid w:val="00125BC2"/>
    <w:rsid w:val="001267A2"/>
    <w:rsid w:val="00137A73"/>
    <w:rsid w:val="001435BB"/>
    <w:rsid w:val="00150786"/>
    <w:rsid w:val="001520B0"/>
    <w:rsid w:val="00153E3F"/>
    <w:rsid w:val="0016174B"/>
    <w:rsid w:val="00162AFC"/>
    <w:rsid w:val="001665C6"/>
    <w:rsid w:val="00173424"/>
    <w:rsid w:val="00177E69"/>
    <w:rsid w:val="001804F1"/>
    <w:rsid w:val="00183CC7"/>
    <w:rsid w:val="001A4941"/>
    <w:rsid w:val="001A55E1"/>
    <w:rsid w:val="001C47C2"/>
    <w:rsid w:val="001C593C"/>
    <w:rsid w:val="001C68B2"/>
    <w:rsid w:val="001D2F1C"/>
    <w:rsid w:val="001E02FD"/>
    <w:rsid w:val="001F3E4A"/>
    <w:rsid w:val="0021006B"/>
    <w:rsid w:val="002158B6"/>
    <w:rsid w:val="00221805"/>
    <w:rsid w:val="00223FA7"/>
    <w:rsid w:val="00224D30"/>
    <w:rsid w:val="00235AB9"/>
    <w:rsid w:val="002406B9"/>
    <w:rsid w:val="00240985"/>
    <w:rsid w:val="002419F8"/>
    <w:rsid w:val="002439F7"/>
    <w:rsid w:val="00244159"/>
    <w:rsid w:val="00257323"/>
    <w:rsid w:val="00261966"/>
    <w:rsid w:val="00262070"/>
    <w:rsid w:val="00262260"/>
    <w:rsid w:val="00264108"/>
    <w:rsid w:val="002669AB"/>
    <w:rsid w:val="002700A6"/>
    <w:rsid w:val="00270385"/>
    <w:rsid w:val="0027477C"/>
    <w:rsid w:val="002756DA"/>
    <w:rsid w:val="00280315"/>
    <w:rsid w:val="00281433"/>
    <w:rsid w:val="002844F8"/>
    <w:rsid w:val="00284ABC"/>
    <w:rsid w:val="00294AA2"/>
    <w:rsid w:val="00296793"/>
    <w:rsid w:val="002A0322"/>
    <w:rsid w:val="002A3E51"/>
    <w:rsid w:val="002A4071"/>
    <w:rsid w:val="002B1170"/>
    <w:rsid w:val="002B7EAC"/>
    <w:rsid w:val="002D319A"/>
    <w:rsid w:val="002D3CB9"/>
    <w:rsid w:val="002D4FD2"/>
    <w:rsid w:val="002D7FC9"/>
    <w:rsid w:val="002F1854"/>
    <w:rsid w:val="002F1EC8"/>
    <w:rsid w:val="002F7C25"/>
    <w:rsid w:val="003005BF"/>
    <w:rsid w:val="003012A7"/>
    <w:rsid w:val="0030318A"/>
    <w:rsid w:val="00306BB4"/>
    <w:rsid w:val="00312FBC"/>
    <w:rsid w:val="00313D07"/>
    <w:rsid w:val="00321D43"/>
    <w:rsid w:val="00322FDF"/>
    <w:rsid w:val="00325627"/>
    <w:rsid w:val="00326012"/>
    <w:rsid w:val="0032701E"/>
    <w:rsid w:val="003537B9"/>
    <w:rsid w:val="0035525C"/>
    <w:rsid w:val="0035635B"/>
    <w:rsid w:val="00360065"/>
    <w:rsid w:val="0036466D"/>
    <w:rsid w:val="00365006"/>
    <w:rsid w:val="003719A3"/>
    <w:rsid w:val="00371F5E"/>
    <w:rsid w:val="00375B92"/>
    <w:rsid w:val="00380640"/>
    <w:rsid w:val="00382A42"/>
    <w:rsid w:val="0039755B"/>
    <w:rsid w:val="003B03CB"/>
    <w:rsid w:val="003B3587"/>
    <w:rsid w:val="003C679B"/>
    <w:rsid w:val="003C67A3"/>
    <w:rsid w:val="003D3CED"/>
    <w:rsid w:val="003E03C1"/>
    <w:rsid w:val="003E0D4C"/>
    <w:rsid w:val="003E2D0E"/>
    <w:rsid w:val="003E75B1"/>
    <w:rsid w:val="003F10F2"/>
    <w:rsid w:val="003F3E14"/>
    <w:rsid w:val="003F4223"/>
    <w:rsid w:val="00414407"/>
    <w:rsid w:val="004178A9"/>
    <w:rsid w:val="0042033B"/>
    <w:rsid w:val="00433CD8"/>
    <w:rsid w:val="00434A6F"/>
    <w:rsid w:val="00441E63"/>
    <w:rsid w:val="00442724"/>
    <w:rsid w:val="00444F32"/>
    <w:rsid w:val="004577BE"/>
    <w:rsid w:val="00457CE3"/>
    <w:rsid w:val="00470456"/>
    <w:rsid w:val="004725DD"/>
    <w:rsid w:val="00476FC3"/>
    <w:rsid w:val="004826CF"/>
    <w:rsid w:val="00494A80"/>
    <w:rsid w:val="00495118"/>
    <w:rsid w:val="004A1984"/>
    <w:rsid w:val="004A3D23"/>
    <w:rsid w:val="004C48C8"/>
    <w:rsid w:val="004D0092"/>
    <w:rsid w:val="004D35A8"/>
    <w:rsid w:val="004D6AE3"/>
    <w:rsid w:val="004E07A4"/>
    <w:rsid w:val="004E2BA3"/>
    <w:rsid w:val="004F0576"/>
    <w:rsid w:val="004F6971"/>
    <w:rsid w:val="00511232"/>
    <w:rsid w:val="00511F95"/>
    <w:rsid w:val="00512823"/>
    <w:rsid w:val="00514075"/>
    <w:rsid w:val="00517733"/>
    <w:rsid w:val="0052506A"/>
    <w:rsid w:val="00532817"/>
    <w:rsid w:val="00533AB3"/>
    <w:rsid w:val="005403AD"/>
    <w:rsid w:val="005454AE"/>
    <w:rsid w:val="005476F8"/>
    <w:rsid w:val="00553E4F"/>
    <w:rsid w:val="0056433A"/>
    <w:rsid w:val="00584252"/>
    <w:rsid w:val="00585CD8"/>
    <w:rsid w:val="00587657"/>
    <w:rsid w:val="00594DD7"/>
    <w:rsid w:val="005A7FC4"/>
    <w:rsid w:val="005B34ED"/>
    <w:rsid w:val="005C113A"/>
    <w:rsid w:val="005C3A1B"/>
    <w:rsid w:val="005C6FEE"/>
    <w:rsid w:val="005D3E6F"/>
    <w:rsid w:val="005D70F7"/>
    <w:rsid w:val="005E0330"/>
    <w:rsid w:val="005E3E21"/>
    <w:rsid w:val="005E5656"/>
    <w:rsid w:val="005E581A"/>
    <w:rsid w:val="005F0025"/>
    <w:rsid w:val="005F1839"/>
    <w:rsid w:val="00603264"/>
    <w:rsid w:val="00611CE9"/>
    <w:rsid w:val="00612773"/>
    <w:rsid w:val="00613111"/>
    <w:rsid w:val="00613569"/>
    <w:rsid w:val="00613A55"/>
    <w:rsid w:val="00623262"/>
    <w:rsid w:val="00627C80"/>
    <w:rsid w:val="00630B4C"/>
    <w:rsid w:val="00637EC9"/>
    <w:rsid w:val="00642EB7"/>
    <w:rsid w:val="00662D55"/>
    <w:rsid w:val="0066397E"/>
    <w:rsid w:val="00666FC6"/>
    <w:rsid w:val="006671A9"/>
    <w:rsid w:val="00667E93"/>
    <w:rsid w:val="006754CB"/>
    <w:rsid w:val="0067611D"/>
    <w:rsid w:val="006764E5"/>
    <w:rsid w:val="00677498"/>
    <w:rsid w:val="006807B7"/>
    <w:rsid w:val="00681475"/>
    <w:rsid w:val="00691E45"/>
    <w:rsid w:val="006A0911"/>
    <w:rsid w:val="006A3A99"/>
    <w:rsid w:val="006B26C3"/>
    <w:rsid w:val="006B3351"/>
    <w:rsid w:val="006B4541"/>
    <w:rsid w:val="006B7951"/>
    <w:rsid w:val="006C06DB"/>
    <w:rsid w:val="006C0B6B"/>
    <w:rsid w:val="006C2728"/>
    <w:rsid w:val="006C5B80"/>
    <w:rsid w:val="006C5D85"/>
    <w:rsid w:val="006C63E2"/>
    <w:rsid w:val="006D41EE"/>
    <w:rsid w:val="006D571A"/>
    <w:rsid w:val="006D7AAF"/>
    <w:rsid w:val="006E01D5"/>
    <w:rsid w:val="006E5A65"/>
    <w:rsid w:val="006E5B39"/>
    <w:rsid w:val="006F1397"/>
    <w:rsid w:val="006F2760"/>
    <w:rsid w:val="0070156E"/>
    <w:rsid w:val="00704ECF"/>
    <w:rsid w:val="007050BF"/>
    <w:rsid w:val="00706D76"/>
    <w:rsid w:val="0071004A"/>
    <w:rsid w:val="0071534E"/>
    <w:rsid w:val="00724037"/>
    <w:rsid w:val="00740C1A"/>
    <w:rsid w:val="00750A59"/>
    <w:rsid w:val="00750C97"/>
    <w:rsid w:val="0075179D"/>
    <w:rsid w:val="007532B9"/>
    <w:rsid w:val="0076407E"/>
    <w:rsid w:val="00770519"/>
    <w:rsid w:val="00770A05"/>
    <w:rsid w:val="00771447"/>
    <w:rsid w:val="00776E59"/>
    <w:rsid w:val="007772D1"/>
    <w:rsid w:val="0077755A"/>
    <w:rsid w:val="00780B7E"/>
    <w:rsid w:val="007927FB"/>
    <w:rsid w:val="00796743"/>
    <w:rsid w:val="007B2E25"/>
    <w:rsid w:val="007B398D"/>
    <w:rsid w:val="007C6481"/>
    <w:rsid w:val="007C672B"/>
    <w:rsid w:val="007D31E4"/>
    <w:rsid w:val="007D33F1"/>
    <w:rsid w:val="007D3E49"/>
    <w:rsid w:val="007D66C3"/>
    <w:rsid w:val="007F2745"/>
    <w:rsid w:val="007F6DE3"/>
    <w:rsid w:val="007F76DD"/>
    <w:rsid w:val="0080189B"/>
    <w:rsid w:val="008053F7"/>
    <w:rsid w:val="00806489"/>
    <w:rsid w:val="008207CF"/>
    <w:rsid w:val="008217EE"/>
    <w:rsid w:val="0082464D"/>
    <w:rsid w:val="00830AB9"/>
    <w:rsid w:val="008343FC"/>
    <w:rsid w:val="00835728"/>
    <w:rsid w:val="0083639E"/>
    <w:rsid w:val="0084004B"/>
    <w:rsid w:val="0084177D"/>
    <w:rsid w:val="00865F79"/>
    <w:rsid w:val="008668E9"/>
    <w:rsid w:val="008679A1"/>
    <w:rsid w:val="00870742"/>
    <w:rsid w:val="00871D4E"/>
    <w:rsid w:val="008748D2"/>
    <w:rsid w:val="00877A91"/>
    <w:rsid w:val="008811A0"/>
    <w:rsid w:val="00885F7E"/>
    <w:rsid w:val="008879DD"/>
    <w:rsid w:val="008A46AF"/>
    <w:rsid w:val="008A54A1"/>
    <w:rsid w:val="008B35C1"/>
    <w:rsid w:val="008B6CCB"/>
    <w:rsid w:val="008C3D2A"/>
    <w:rsid w:val="008C5E60"/>
    <w:rsid w:val="008D466E"/>
    <w:rsid w:val="008D5C27"/>
    <w:rsid w:val="008D6EF6"/>
    <w:rsid w:val="008E7181"/>
    <w:rsid w:val="008F2309"/>
    <w:rsid w:val="008F4DF1"/>
    <w:rsid w:val="00901117"/>
    <w:rsid w:val="009033E8"/>
    <w:rsid w:val="009033FD"/>
    <w:rsid w:val="00916350"/>
    <w:rsid w:val="00916875"/>
    <w:rsid w:val="009179AD"/>
    <w:rsid w:val="00917A18"/>
    <w:rsid w:val="009223D3"/>
    <w:rsid w:val="00922C2C"/>
    <w:rsid w:val="00923DA5"/>
    <w:rsid w:val="0093206E"/>
    <w:rsid w:val="00933172"/>
    <w:rsid w:val="00937230"/>
    <w:rsid w:val="00940ABD"/>
    <w:rsid w:val="0094163A"/>
    <w:rsid w:val="009433B3"/>
    <w:rsid w:val="00944446"/>
    <w:rsid w:val="0095335E"/>
    <w:rsid w:val="009739C8"/>
    <w:rsid w:val="009745ED"/>
    <w:rsid w:val="009803FC"/>
    <w:rsid w:val="00987A22"/>
    <w:rsid w:val="00994030"/>
    <w:rsid w:val="00994CF2"/>
    <w:rsid w:val="009A065D"/>
    <w:rsid w:val="009B2372"/>
    <w:rsid w:val="009B2EE4"/>
    <w:rsid w:val="009B4CBA"/>
    <w:rsid w:val="009B6459"/>
    <w:rsid w:val="009C5A27"/>
    <w:rsid w:val="009C5C21"/>
    <w:rsid w:val="009D6E94"/>
    <w:rsid w:val="009E46FB"/>
    <w:rsid w:val="009F479D"/>
    <w:rsid w:val="009F6673"/>
    <w:rsid w:val="00A07BA8"/>
    <w:rsid w:val="00A12884"/>
    <w:rsid w:val="00A1409A"/>
    <w:rsid w:val="00A23A0B"/>
    <w:rsid w:val="00A2797B"/>
    <w:rsid w:val="00A30CB0"/>
    <w:rsid w:val="00A31F19"/>
    <w:rsid w:val="00A330C7"/>
    <w:rsid w:val="00A403E8"/>
    <w:rsid w:val="00A40888"/>
    <w:rsid w:val="00A446D9"/>
    <w:rsid w:val="00A44846"/>
    <w:rsid w:val="00A51B28"/>
    <w:rsid w:val="00A5342B"/>
    <w:rsid w:val="00A54979"/>
    <w:rsid w:val="00A60B30"/>
    <w:rsid w:val="00A6175C"/>
    <w:rsid w:val="00A6295F"/>
    <w:rsid w:val="00A718F0"/>
    <w:rsid w:val="00A72EBA"/>
    <w:rsid w:val="00A84CB7"/>
    <w:rsid w:val="00A900B4"/>
    <w:rsid w:val="00A927EE"/>
    <w:rsid w:val="00AA0C7C"/>
    <w:rsid w:val="00AA32B0"/>
    <w:rsid w:val="00AA4987"/>
    <w:rsid w:val="00AB1A66"/>
    <w:rsid w:val="00AB70ED"/>
    <w:rsid w:val="00AB753A"/>
    <w:rsid w:val="00AC210F"/>
    <w:rsid w:val="00AC3410"/>
    <w:rsid w:val="00AD6444"/>
    <w:rsid w:val="00AE46E7"/>
    <w:rsid w:val="00AE6A76"/>
    <w:rsid w:val="00AF064B"/>
    <w:rsid w:val="00AF2B2C"/>
    <w:rsid w:val="00AF3F9D"/>
    <w:rsid w:val="00B04E91"/>
    <w:rsid w:val="00B05F09"/>
    <w:rsid w:val="00B0775D"/>
    <w:rsid w:val="00B11172"/>
    <w:rsid w:val="00B156F8"/>
    <w:rsid w:val="00B2397C"/>
    <w:rsid w:val="00B257EB"/>
    <w:rsid w:val="00B3086F"/>
    <w:rsid w:val="00B36628"/>
    <w:rsid w:val="00B4085A"/>
    <w:rsid w:val="00B42F6B"/>
    <w:rsid w:val="00B43A5B"/>
    <w:rsid w:val="00B43CBF"/>
    <w:rsid w:val="00B47BC7"/>
    <w:rsid w:val="00B50E0E"/>
    <w:rsid w:val="00B52EDF"/>
    <w:rsid w:val="00B601B1"/>
    <w:rsid w:val="00B621A0"/>
    <w:rsid w:val="00B6238A"/>
    <w:rsid w:val="00B6614C"/>
    <w:rsid w:val="00B700FD"/>
    <w:rsid w:val="00B71817"/>
    <w:rsid w:val="00B71CAB"/>
    <w:rsid w:val="00B72A5C"/>
    <w:rsid w:val="00B7555C"/>
    <w:rsid w:val="00B75FC0"/>
    <w:rsid w:val="00B77689"/>
    <w:rsid w:val="00B83B33"/>
    <w:rsid w:val="00B9003A"/>
    <w:rsid w:val="00B902FB"/>
    <w:rsid w:val="00B93807"/>
    <w:rsid w:val="00B94132"/>
    <w:rsid w:val="00BB73BE"/>
    <w:rsid w:val="00BC2A93"/>
    <w:rsid w:val="00BD7AF0"/>
    <w:rsid w:val="00BE58E0"/>
    <w:rsid w:val="00BF0D45"/>
    <w:rsid w:val="00BF2865"/>
    <w:rsid w:val="00BF4C5F"/>
    <w:rsid w:val="00BF69D8"/>
    <w:rsid w:val="00BF74CA"/>
    <w:rsid w:val="00BF7EDC"/>
    <w:rsid w:val="00C005D8"/>
    <w:rsid w:val="00C02179"/>
    <w:rsid w:val="00C04B7E"/>
    <w:rsid w:val="00C109C3"/>
    <w:rsid w:val="00C15DB9"/>
    <w:rsid w:val="00C24DE1"/>
    <w:rsid w:val="00C26018"/>
    <w:rsid w:val="00C27F58"/>
    <w:rsid w:val="00C30D95"/>
    <w:rsid w:val="00C35874"/>
    <w:rsid w:val="00C367AE"/>
    <w:rsid w:val="00C36958"/>
    <w:rsid w:val="00C37AED"/>
    <w:rsid w:val="00C43E8D"/>
    <w:rsid w:val="00C440C7"/>
    <w:rsid w:val="00C5076E"/>
    <w:rsid w:val="00C51F4E"/>
    <w:rsid w:val="00C52CDF"/>
    <w:rsid w:val="00C5325F"/>
    <w:rsid w:val="00C561BB"/>
    <w:rsid w:val="00C63DEF"/>
    <w:rsid w:val="00C72E4C"/>
    <w:rsid w:val="00C7716D"/>
    <w:rsid w:val="00C821E3"/>
    <w:rsid w:val="00C83A68"/>
    <w:rsid w:val="00C83E13"/>
    <w:rsid w:val="00C86CA7"/>
    <w:rsid w:val="00C92C5A"/>
    <w:rsid w:val="00C932F7"/>
    <w:rsid w:val="00C93570"/>
    <w:rsid w:val="00CA39A7"/>
    <w:rsid w:val="00CA4096"/>
    <w:rsid w:val="00CA41B2"/>
    <w:rsid w:val="00CA7E89"/>
    <w:rsid w:val="00CC3C3D"/>
    <w:rsid w:val="00CC4347"/>
    <w:rsid w:val="00CE1B8E"/>
    <w:rsid w:val="00CE59AD"/>
    <w:rsid w:val="00CF5FA3"/>
    <w:rsid w:val="00CF667E"/>
    <w:rsid w:val="00CF6B43"/>
    <w:rsid w:val="00CF77C8"/>
    <w:rsid w:val="00D0186A"/>
    <w:rsid w:val="00D0331F"/>
    <w:rsid w:val="00D0415D"/>
    <w:rsid w:val="00D04A81"/>
    <w:rsid w:val="00D04B9C"/>
    <w:rsid w:val="00D04D11"/>
    <w:rsid w:val="00D10A51"/>
    <w:rsid w:val="00D13A77"/>
    <w:rsid w:val="00D20907"/>
    <w:rsid w:val="00D36FB6"/>
    <w:rsid w:val="00D40435"/>
    <w:rsid w:val="00D45FB1"/>
    <w:rsid w:val="00D461BA"/>
    <w:rsid w:val="00D52B38"/>
    <w:rsid w:val="00D55DD6"/>
    <w:rsid w:val="00D5610E"/>
    <w:rsid w:val="00D566C6"/>
    <w:rsid w:val="00D74878"/>
    <w:rsid w:val="00D74FD6"/>
    <w:rsid w:val="00D83ACE"/>
    <w:rsid w:val="00D83C86"/>
    <w:rsid w:val="00D8643B"/>
    <w:rsid w:val="00D86B5C"/>
    <w:rsid w:val="00DA40DE"/>
    <w:rsid w:val="00DA72FE"/>
    <w:rsid w:val="00DB6AD0"/>
    <w:rsid w:val="00DC2C56"/>
    <w:rsid w:val="00DC5B4D"/>
    <w:rsid w:val="00DD2ED4"/>
    <w:rsid w:val="00DD2FD6"/>
    <w:rsid w:val="00DD64F1"/>
    <w:rsid w:val="00DD6FD9"/>
    <w:rsid w:val="00DE4972"/>
    <w:rsid w:val="00DE4BBA"/>
    <w:rsid w:val="00DE5588"/>
    <w:rsid w:val="00DE57D0"/>
    <w:rsid w:val="00DE5C05"/>
    <w:rsid w:val="00DF2570"/>
    <w:rsid w:val="00E04535"/>
    <w:rsid w:val="00E05F97"/>
    <w:rsid w:val="00E07250"/>
    <w:rsid w:val="00E1001E"/>
    <w:rsid w:val="00E127A7"/>
    <w:rsid w:val="00E131CF"/>
    <w:rsid w:val="00E141AA"/>
    <w:rsid w:val="00E14AE9"/>
    <w:rsid w:val="00E2063B"/>
    <w:rsid w:val="00E26DDE"/>
    <w:rsid w:val="00E327C4"/>
    <w:rsid w:val="00E3487A"/>
    <w:rsid w:val="00E34CDD"/>
    <w:rsid w:val="00E354B3"/>
    <w:rsid w:val="00E41208"/>
    <w:rsid w:val="00E5316E"/>
    <w:rsid w:val="00E71950"/>
    <w:rsid w:val="00E76682"/>
    <w:rsid w:val="00E81126"/>
    <w:rsid w:val="00E84554"/>
    <w:rsid w:val="00E84BF6"/>
    <w:rsid w:val="00E858AC"/>
    <w:rsid w:val="00E862D4"/>
    <w:rsid w:val="00E87FE2"/>
    <w:rsid w:val="00E971AF"/>
    <w:rsid w:val="00EA44FC"/>
    <w:rsid w:val="00EB1236"/>
    <w:rsid w:val="00EC1480"/>
    <w:rsid w:val="00EC48AE"/>
    <w:rsid w:val="00EC56AB"/>
    <w:rsid w:val="00ED0674"/>
    <w:rsid w:val="00ED3BF9"/>
    <w:rsid w:val="00ED43F7"/>
    <w:rsid w:val="00ED5025"/>
    <w:rsid w:val="00ED6E13"/>
    <w:rsid w:val="00ED7B6A"/>
    <w:rsid w:val="00EF5BD4"/>
    <w:rsid w:val="00EF6D4D"/>
    <w:rsid w:val="00F06B87"/>
    <w:rsid w:val="00F14B34"/>
    <w:rsid w:val="00F2732C"/>
    <w:rsid w:val="00F27895"/>
    <w:rsid w:val="00F35521"/>
    <w:rsid w:val="00F364CB"/>
    <w:rsid w:val="00F46E63"/>
    <w:rsid w:val="00F47DDA"/>
    <w:rsid w:val="00F50190"/>
    <w:rsid w:val="00F51E8D"/>
    <w:rsid w:val="00F5694F"/>
    <w:rsid w:val="00F61645"/>
    <w:rsid w:val="00F77091"/>
    <w:rsid w:val="00F836D3"/>
    <w:rsid w:val="00F83D07"/>
    <w:rsid w:val="00F91EF0"/>
    <w:rsid w:val="00F92805"/>
    <w:rsid w:val="00F95C44"/>
    <w:rsid w:val="00FA30D5"/>
    <w:rsid w:val="00FA3567"/>
    <w:rsid w:val="00FA7219"/>
    <w:rsid w:val="00FC553D"/>
    <w:rsid w:val="00FD0108"/>
    <w:rsid w:val="00FD5A9C"/>
    <w:rsid w:val="00FD62C6"/>
    <w:rsid w:val="00FF252D"/>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95419D"/>
  <w15:docId w15:val="{98E27CDA-C2CF-4596-BCCA-F5DB40AA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6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F6673"/>
    <w:pPr>
      <w:widowControl w:val="0"/>
      <w:autoSpaceDE w:val="0"/>
      <w:autoSpaceDN w:val="0"/>
      <w:adjustRightInd w:val="0"/>
      <w:ind w:firstLine="720"/>
    </w:pPr>
    <w:rPr>
      <w:rFonts w:ascii="Arial" w:hAnsi="Arial" w:cs="Arial"/>
      <w:sz w:val="20"/>
      <w:szCs w:val="20"/>
    </w:rPr>
  </w:style>
  <w:style w:type="paragraph" w:styleId="3">
    <w:name w:val="Body Text 3"/>
    <w:basedOn w:val="a"/>
    <w:link w:val="30"/>
    <w:uiPriority w:val="99"/>
    <w:rsid w:val="007C6481"/>
    <w:pPr>
      <w:widowControl w:val="0"/>
      <w:autoSpaceDE w:val="0"/>
      <w:autoSpaceDN w:val="0"/>
      <w:adjustRightInd w:val="0"/>
      <w:spacing w:line="211" w:lineRule="exact"/>
      <w:ind w:right="52"/>
      <w:jc w:val="both"/>
    </w:pPr>
    <w:rPr>
      <w:sz w:val="18"/>
      <w:szCs w:val="18"/>
    </w:rPr>
  </w:style>
  <w:style w:type="character" w:customStyle="1" w:styleId="30">
    <w:name w:val="Основной текст 3 Знак"/>
    <w:basedOn w:val="a0"/>
    <w:link w:val="3"/>
    <w:uiPriority w:val="99"/>
    <w:semiHidden/>
    <w:rsid w:val="005E4E8C"/>
    <w:rPr>
      <w:sz w:val="16"/>
      <w:szCs w:val="16"/>
    </w:rPr>
  </w:style>
  <w:style w:type="paragraph" w:customStyle="1" w:styleId="a3">
    <w:name w:val="Стиль"/>
    <w:basedOn w:val="a"/>
    <w:next w:val="a4"/>
    <w:uiPriority w:val="99"/>
    <w:rsid w:val="00C561BB"/>
    <w:pPr>
      <w:spacing w:before="100" w:beforeAutospacing="1" w:after="100" w:afterAutospacing="1"/>
    </w:pPr>
  </w:style>
  <w:style w:type="paragraph" w:styleId="a4">
    <w:name w:val="Normal (Web)"/>
    <w:basedOn w:val="a"/>
    <w:uiPriority w:val="99"/>
    <w:rsid w:val="00BF7EDC"/>
  </w:style>
  <w:style w:type="paragraph" w:styleId="a5">
    <w:name w:val="Body Text Indent"/>
    <w:basedOn w:val="a"/>
    <w:link w:val="a6"/>
    <w:uiPriority w:val="99"/>
    <w:rsid w:val="00F47DDA"/>
    <w:pPr>
      <w:spacing w:after="120"/>
      <w:ind w:left="283"/>
    </w:pPr>
  </w:style>
  <w:style w:type="character" w:customStyle="1" w:styleId="a6">
    <w:name w:val="Основной текст с отступом Знак"/>
    <w:basedOn w:val="a0"/>
    <w:link w:val="a5"/>
    <w:uiPriority w:val="99"/>
    <w:semiHidden/>
    <w:rsid w:val="005E4E8C"/>
    <w:rPr>
      <w:sz w:val="24"/>
      <w:szCs w:val="24"/>
    </w:rPr>
  </w:style>
  <w:style w:type="paragraph" w:styleId="2">
    <w:name w:val="Body Text Indent 2"/>
    <w:basedOn w:val="a"/>
    <w:link w:val="20"/>
    <w:uiPriority w:val="99"/>
    <w:rsid w:val="00C561BB"/>
    <w:pPr>
      <w:spacing w:after="120" w:line="480" w:lineRule="auto"/>
      <w:ind w:left="283"/>
    </w:pPr>
  </w:style>
  <w:style w:type="character" w:customStyle="1" w:styleId="20">
    <w:name w:val="Основной текст с отступом 2 Знак"/>
    <w:basedOn w:val="a0"/>
    <w:link w:val="2"/>
    <w:uiPriority w:val="99"/>
    <w:semiHidden/>
    <w:rsid w:val="005E4E8C"/>
    <w:rPr>
      <w:sz w:val="24"/>
      <w:szCs w:val="24"/>
    </w:rPr>
  </w:style>
  <w:style w:type="paragraph" w:customStyle="1" w:styleId="text">
    <w:name w:val="text"/>
    <w:basedOn w:val="a"/>
    <w:uiPriority w:val="99"/>
    <w:rsid w:val="00D0186A"/>
    <w:pPr>
      <w:spacing w:before="100" w:beforeAutospacing="1" w:after="100" w:afterAutospacing="1"/>
      <w:ind w:left="100" w:right="100"/>
    </w:pPr>
    <w:rPr>
      <w:rFonts w:ascii="Geneva" w:hAnsi="Geneva"/>
      <w:color w:val="000000"/>
      <w:sz w:val="20"/>
      <w:szCs w:val="20"/>
    </w:rPr>
  </w:style>
  <w:style w:type="paragraph" w:styleId="a7">
    <w:name w:val="Body Text"/>
    <w:basedOn w:val="a"/>
    <w:link w:val="a8"/>
    <w:uiPriority w:val="99"/>
    <w:rsid w:val="00F06B87"/>
    <w:pPr>
      <w:spacing w:after="120"/>
    </w:pPr>
  </w:style>
  <w:style w:type="character" w:customStyle="1" w:styleId="a8">
    <w:name w:val="Основной текст Знак"/>
    <w:basedOn w:val="a0"/>
    <w:link w:val="a7"/>
    <w:uiPriority w:val="99"/>
    <w:semiHidden/>
    <w:rsid w:val="005E4E8C"/>
    <w:rPr>
      <w:sz w:val="24"/>
      <w:szCs w:val="24"/>
    </w:rPr>
  </w:style>
  <w:style w:type="paragraph" w:styleId="a9">
    <w:name w:val="Title"/>
    <w:basedOn w:val="a"/>
    <w:link w:val="aa"/>
    <w:uiPriority w:val="99"/>
    <w:qFormat/>
    <w:rsid w:val="00F06B87"/>
    <w:pPr>
      <w:jc w:val="center"/>
    </w:pPr>
    <w:rPr>
      <w:b/>
      <w:bCs/>
      <w:sz w:val="18"/>
      <w:szCs w:val="20"/>
      <w:lang w:eastAsia="en-US"/>
    </w:rPr>
  </w:style>
  <w:style w:type="character" w:customStyle="1" w:styleId="aa">
    <w:name w:val="Название Знак"/>
    <w:basedOn w:val="a0"/>
    <w:link w:val="a9"/>
    <w:uiPriority w:val="10"/>
    <w:rsid w:val="005E4E8C"/>
    <w:rPr>
      <w:rFonts w:asciiTheme="majorHAnsi" w:eastAsiaTheme="majorEastAsia" w:hAnsiTheme="majorHAnsi" w:cstheme="majorBidi"/>
      <w:b/>
      <w:bCs/>
      <w:kern w:val="28"/>
      <w:sz w:val="32"/>
      <w:szCs w:val="32"/>
    </w:rPr>
  </w:style>
  <w:style w:type="table" w:styleId="ab">
    <w:name w:val="Table Grid"/>
    <w:basedOn w:val="a1"/>
    <w:uiPriority w:val="99"/>
    <w:rsid w:val="00637E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 выноски1"/>
    <w:basedOn w:val="a"/>
    <w:uiPriority w:val="99"/>
    <w:semiHidden/>
    <w:rsid w:val="0035525C"/>
    <w:pPr>
      <w:jc w:val="both"/>
    </w:pPr>
    <w:rPr>
      <w:rFonts w:ascii="Tahoma" w:hAnsi="Tahoma" w:cs="Tahoma"/>
      <w:b/>
      <w:i/>
    </w:rPr>
  </w:style>
  <w:style w:type="character" w:styleId="ac">
    <w:name w:val="Hyperlink"/>
    <w:basedOn w:val="a0"/>
    <w:uiPriority w:val="99"/>
    <w:rsid w:val="0071534E"/>
    <w:rPr>
      <w:rFonts w:cs="Times New Roman"/>
      <w:color w:val="0000FF"/>
      <w:u w:val="single"/>
    </w:rPr>
  </w:style>
  <w:style w:type="paragraph" w:styleId="ad">
    <w:name w:val="header"/>
    <w:basedOn w:val="a"/>
    <w:link w:val="ae"/>
    <w:uiPriority w:val="99"/>
    <w:rsid w:val="005403AD"/>
    <w:pPr>
      <w:tabs>
        <w:tab w:val="center" w:pos="4677"/>
        <w:tab w:val="right" w:pos="9355"/>
      </w:tabs>
    </w:pPr>
  </w:style>
  <w:style w:type="character" w:customStyle="1" w:styleId="ae">
    <w:name w:val="Верхний колонтитул Знак"/>
    <w:basedOn w:val="a0"/>
    <w:link w:val="ad"/>
    <w:uiPriority w:val="99"/>
    <w:locked/>
    <w:rsid w:val="005403AD"/>
    <w:rPr>
      <w:rFonts w:cs="Times New Roman"/>
      <w:sz w:val="24"/>
      <w:szCs w:val="24"/>
    </w:rPr>
  </w:style>
  <w:style w:type="paragraph" w:styleId="af">
    <w:name w:val="footer"/>
    <w:basedOn w:val="a"/>
    <w:link w:val="af0"/>
    <w:uiPriority w:val="99"/>
    <w:rsid w:val="005403AD"/>
    <w:pPr>
      <w:tabs>
        <w:tab w:val="center" w:pos="4677"/>
        <w:tab w:val="right" w:pos="9355"/>
      </w:tabs>
    </w:pPr>
  </w:style>
  <w:style w:type="character" w:customStyle="1" w:styleId="af0">
    <w:name w:val="Нижний колонтитул Знак"/>
    <w:basedOn w:val="a0"/>
    <w:link w:val="af"/>
    <w:uiPriority w:val="99"/>
    <w:locked/>
    <w:rsid w:val="005403AD"/>
    <w:rPr>
      <w:rFonts w:cs="Times New Roman"/>
      <w:sz w:val="24"/>
      <w:szCs w:val="24"/>
    </w:rPr>
  </w:style>
  <w:style w:type="paragraph" w:styleId="af1">
    <w:name w:val="Balloon Text"/>
    <w:basedOn w:val="a"/>
    <w:link w:val="af2"/>
    <w:uiPriority w:val="99"/>
    <w:semiHidden/>
    <w:rsid w:val="005C113A"/>
    <w:rPr>
      <w:rFonts w:ascii="Tahoma" w:hAnsi="Tahoma" w:cs="Tahoma"/>
      <w:sz w:val="16"/>
      <w:szCs w:val="16"/>
    </w:rPr>
  </w:style>
  <w:style w:type="character" w:customStyle="1" w:styleId="af2">
    <w:name w:val="Текст выноски Знак"/>
    <w:basedOn w:val="a0"/>
    <w:link w:val="af1"/>
    <w:uiPriority w:val="99"/>
    <w:semiHidden/>
    <w:locked/>
    <w:rsid w:val="005C113A"/>
    <w:rPr>
      <w:rFonts w:ascii="Tahoma" w:hAnsi="Tahoma" w:cs="Tahoma"/>
      <w:sz w:val="16"/>
      <w:szCs w:val="16"/>
    </w:rPr>
  </w:style>
  <w:style w:type="paragraph" w:styleId="af3">
    <w:name w:val="List Paragraph"/>
    <w:basedOn w:val="a"/>
    <w:uiPriority w:val="99"/>
    <w:qFormat/>
    <w:rsid w:val="00BE58E0"/>
    <w:pPr>
      <w:ind w:left="720"/>
      <w:contextualSpacing/>
    </w:pPr>
  </w:style>
  <w:style w:type="character" w:styleId="af4">
    <w:name w:val="annotation reference"/>
    <w:basedOn w:val="a0"/>
    <w:uiPriority w:val="99"/>
    <w:semiHidden/>
    <w:unhideWhenUsed/>
    <w:rsid w:val="00D55DD6"/>
    <w:rPr>
      <w:sz w:val="16"/>
      <w:szCs w:val="16"/>
    </w:rPr>
  </w:style>
  <w:style w:type="paragraph" w:styleId="af5">
    <w:name w:val="annotation text"/>
    <w:basedOn w:val="a"/>
    <w:link w:val="af6"/>
    <w:uiPriority w:val="99"/>
    <w:semiHidden/>
    <w:unhideWhenUsed/>
    <w:rsid w:val="00D55DD6"/>
    <w:rPr>
      <w:sz w:val="20"/>
      <w:szCs w:val="20"/>
    </w:rPr>
  </w:style>
  <w:style w:type="character" w:customStyle="1" w:styleId="af6">
    <w:name w:val="Текст примечания Знак"/>
    <w:basedOn w:val="a0"/>
    <w:link w:val="af5"/>
    <w:uiPriority w:val="99"/>
    <w:semiHidden/>
    <w:rsid w:val="00D55DD6"/>
    <w:rPr>
      <w:sz w:val="20"/>
      <w:szCs w:val="20"/>
    </w:rPr>
  </w:style>
  <w:style w:type="paragraph" w:styleId="af7">
    <w:name w:val="annotation subject"/>
    <w:basedOn w:val="af5"/>
    <w:next w:val="af5"/>
    <w:link w:val="af8"/>
    <w:uiPriority w:val="99"/>
    <w:semiHidden/>
    <w:unhideWhenUsed/>
    <w:rsid w:val="00D55DD6"/>
    <w:rPr>
      <w:b/>
      <w:bCs/>
    </w:rPr>
  </w:style>
  <w:style w:type="character" w:customStyle="1" w:styleId="af8">
    <w:name w:val="Тема примечания Знак"/>
    <w:basedOn w:val="af6"/>
    <w:link w:val="af7"/>
    <w:uiPriority w:val="99"/>
    <w:semiHidden/>
    <w:rsid w:val="00D55DD6"/>
    <w:rPr>
      <w:b/>
      <w:bCs/>
      <w:sz w:val="20"/>
      <w:szCs w:val="20"/>
    </w:rPr>
  </w:style>
  <w:style w:type="paragraph" w:customStyle="1" w:styleId="Default">
    <w:name w:val="Default"/>
    <w:rsid w:val="00476FC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erotranzit.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74AD5-078C-491D-AFD5-B895742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5062</Words>
  <Characters>28859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Рамочный договор</vt:lpstr>
    </vt:vector>
  </TitlesOfParts>
  <Company>ГА Аэротранзит;</Company>
  <LinksUpToDate>false</LinksUpToDate>
  <CharactersWithSpaces>33854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Рамочный договор</dc:title>
  <dc:creator>ККМ</dc:creator>
  <cp:keywords>Авиа, авто, жд</cp:keywords>
  <cp:lastModifiedBy>User</cp:lastModifiedBy>
  <cp:revision>17</cp:revision>
  <cp:lastPrinted>2019-05-16T15:08:00Z</cp:lastPrinted>
  <dcterms:created xsi:type="dcterms:W3CDTF">2021-12-21T17:00:00Z</dcterms:created>
  <dcterms:modified xsi:type="dcterms:W3CDTF">2025-09-18T10:29:00Z</dcterms:modified>
  <cp:category>Грузовые перевозки</cp:category>
  <cp:version>2</cp:version>
</cp:coreProperties>
</file>